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6740"/>
      </w:tblGrid>
      <w:tr w:rsidR="00B77123" w:rsidRPr="00AA3A5D" w14:paraId="5CC87B37" w14:textId="77777777" w:rsidTr="00B77123">
        <w:tc>
          <w:tcPr>
            <w:tcW w:w="4050" w:type="dxa"/>
          </w:tcPr>
          <w:p w14:paraId="3783D86D" w14:textId="0845E0AE" w:rsidR="00B77123" w:rsidRPr="00AA3A5D" w:rsidRDefault="00F849B5" w:rsidP="00CF3142">
            <w:pPr>
              <w:pStyle w:val="NoSpacing"/>
            </w:pPr>
            <w:r w:rsidRPr="006D3387">
              <w:rPr>
                <w:rFonts w:ascii="Times New Roman" w:eastAsia="Times New Roman" w:hAnsi="Times New Roman"/>
                <w:noProof/>
                <w:sz w:val="24"/>
                <w:vertAlign w:val="superscript"/>
              </w:rPr>
              <mc:AlternateContent>
                <mc:Choice Requires="wps">
                  <w:drawing>
                    <wp:anchor distT="36576" distB="36576" distL="36576" distR="36576" simplePos="0" relativeHeight="251665408" behindDoc="0" locked="0" layoutInCell="1" allowOverlap="1" wp14:anchorId="628C07C5" wp14:editId="4059D03E">
                      <wp:simplePos x="0" y="0"/>
                      <wp:positionH relativeFrom="column">
                        <wp:posOffset>1800225</wp:posOffset>
                      </wp:positionH>
                      <wp:positionV relativeFrom="margin">
                        <wp:posOffset>-111760</wp:posOffset>
                      </wp:positionV>
                      <wp:extent cx="5356225" cy="8343900"/>
                      <wp:effectExtent l="0" t="0" r="0" b="0"/>
                      <wp:wrapNone/>
                      <wp:docPr id="16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6225" cy="834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E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21212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BEF89A7" w14:textId="77777777" w:rsidR="00070ED9" w:rsidRPr="00F47936" w:rsidRDefault="00CF4835" w:rsidP="00070ED9">
                                  <w:pPr>
                                    <w:widowControl w:val="0"/>
                                    <w:spacing w:before="0" w:after="0" w:line="280" w:lineRule="exact"/>
                                    <w:ind w:left="1440" w:hanging="1440"/>
                                    <w:rPr>
                                      <w:rFonts w:ascii="Calibri" w:hAnsi="Calibri" w:cs="Calibri"/>
                                      <w:b/>
                                      <w:color w:val="2E364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2E3640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2E3640"/>
                                      <w:sz w:val="24"/>
                                    </w:rPr>
                                    <w:tab/>
                                  </w:r>
                                  <w:r w:rsidR="00070ED9">
                                    <w:rPr>
                                      <w:rFonts w:ascii="Calibri" w:hAnsi="Calibri" w:cs="Calibri"/>
                                      <w:b/>
                                      <w:color w:val="2E3640"/>
                                      <w:sz w:val="24"/>
                                    </w:rPr>
                                    <w:tab/>
                                  </w:r>
                                  <w:r w:rsidR="00070ED9">
                                    <w:rPr>
                                      <w:rFonts w:ascii="Calibri" w:hAnsi="Calibri" w:cs="Calibri"/>
                                      <w:b/>
                                      <w:color w:val="2E3640"/>
                                      <w:sz w:val="24"/>
                                    </w:rPr>
                                    <w:tab/>
                                  </w:r>
                                  <w:r w:rsidR="00070ED9">
                                    <w:rPr>
                                      <w:rFonts w:ascii="Calibri" w:hAnsi="Calibri" w:cs="Calibri"/>
                                      <w:b/>
                                      <w:color w:val="2E3640"/>
                                      <w:sz w:val="24"/>
                                    </w:rPr>
                                    <w:tab/>
                                  </w:r>
                                  <w:r w:rsidR="00070ED9">
                                    <w:rPr>
                                      <w:rFonts w:ascii="Calibri" w:hAnsi="Calibri" w:cs="Calibri"/>
                                      <w:b/>
                                      <w:color w:val="2E3640"/>
                                      <w:sz w:val="24"/>
                                    </w:rPr>
                                    <w:tab/>
                                  </w:r>
                                  <w:r w:rsidR="00070ED9">
                                    <w:rPr>
                                      <w:rFonts w:ascii="Calibri" w:hAnsi="Calibri" w:cs="Calibri"/>
                                      <w:b/>
                                      <w:color w:val="2E3640"/>
                                      <w:sz w:val="24"/>
                                    </w:rPr>
                                    <w:tab/>
                                  </w:r>
                                  <w:r w:rsidR="009E4BA7">
                                    <w:rPr>
                                      <w:rFonts w:ascii="Calibri" w:hAnsi="Calibri" w:cs="Calibri"/>
                                      <w:b/>
                                      <w:color w:val="2E3640"/>
                                      <w:sz w:val="24"/>
                                    </w:rPr>
                                    <w:tab/>
                                  </w:r>
                                  <w:r w:rsidR="00070ED9" w:rsidRPr="00F47936">
                                    <w:rPr>
                                      <w:rFonts w:ascii="Calibri" w:hAnsi="Calibri" w:cs="Calibri"/>
                                      <w:b/>
                                      <w:color w:val="2E3640"/>
                                      <w:sz w:val="24"/>
                                      <w:u w:val="single"/>
                                    </w:rPr>
                                    <w:t>Contact Hours</w:t>
                                  </w:r>
                                </w:p>
                                <w:tbl>
                                  <w:tblPr>
                                    <w:tblStyle w:val="PlainTable4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620"/>
                                    <w:gridCol w:w="5305"/>
                                    <w:gridCol w:w="1123"/>
                                  </w:tblGrid>
                                  <w:tr w:rsidR="00F96DEC" w14:paraId="5B9B2AD3" w14:textId="77777777" w:rsidTr="003D7F55">
                                    <w:trPr>
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<w:trHeight w:val="432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1620" w:type="dxa"/>
                                      </w:tcPr>
                                      <w:p w14:paraId="3F80B2B2" w14:textId="1784A748" w:rsidR="00F96DEC" w:rsidRDefault="00F96DEC" w:rsidP="00F96DEC">
                                        <w:pPr>
                                          <w:widowControl w:val="0"/>
                                          <w:spacing w:before="0" w:after="0" w:line="320" w:lineRule="exact"/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szCs w:val="22"/>
                                          </w:rPr>
                                          <w:t>7:45</w:t>
                                        </w:r>
                                        <w:r w:rsidRPr="004A213B"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szCs w:val="22"/>
                                          </w:rPr>
                                          <w:t xml:space="preserve"> – </w:t>
                                        </w:r>
                                        <w:r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szCs w:val="22"/>
                                          </w:rPr>
                                          <w:t>8:15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05" w:type="dxa"/>
                                      </w:tcPr>
                                      <w:p w14:paraId="47542723" w14:textId="658EC599" w:rsidR="007D640A" w:rsidRPr="007D640A" w:rsidRDefault="00F96DEC" w:rsidP="007D640A">
                                        <w:pPr>
                                          <w:widowControl w:val="0"/>
                                          <w:spacing w:before="0" w:after="0"/>
  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rFonts w:ascii="Calibri" w:hAnsi="Calibri" w:cs="Calibri"/>
                                            <w:sz w:val="24"/>
                                            <w:szCs w:val="22"/>
                                          </w:rPr>
                                        </w:pPr>
                                        <w:r w:rsidRPr="007D640A">
                                          <w:rPr>
                                            <w:rFonts w:ascii="Calibri" w:hAnsi="Calibri" w:cs="Calibri"/>
                                            <w:sz w:val="24"/>
                                            <w:szCs w:val="22"/>
                                          </w:rPr>
                                          <w:t>Continental breakfast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23" w:type="dxa"/>
                                      </w:tcPr>
                                      <w:p w14:paraId="026E46B4" w14:textId="77777777" w:rsidR="00F96DEC" w:rsidRPr="004A213B" w:rsidRDefault="00F96DEC" w:rsidP="00014028">
                                        <w:pPr>
                                          <w:widowControl w:val="0"/>
                                          <w:spacing w:before="0" w:after="0" w:line="320" w:lineRule="exact"/>
      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rFonts w:ascii="Calibri" w:hAnsi="Calibri" w:cs="Calibri"/>
                                            <w:b w:val="0"/>
                                            <w:color w:val="000000" w:themeColor="text1"/>
                                            <w:sz w:val="24"/>
                                            <w:lang w:val="en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70ED9" w14:paraId="5F957F4F" w14:textId="77777777" w:rsidTr="007D640A">
                                    <w:tr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<w:trHeight w:val="825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1620" w:type="dxa"/>
                                      </w:tcPr>
                                      <w:p w14:paraId="6AC6CCC6" w14:textId="704BE34D" w:rsidR="00070ED9" w:rsidRPr="004A213B" w:rsidRDefault="00070ED9" w:rsidP="002852D5">
                                        <w:pPr>
                                          <w:widowControl w:val="0"/>
                                          <w:spacing w:before="0" w:after="0" w:line="320" w:lineRule="exact"/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szCs w:val="22"/>
                                            <w:lang w:val="en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szCs w:val="22"/>
                                          </w:rPr>
                                          <w:t>8:</w:t>
                                        </w:r>
                                        <w:r w:rsidR="00E92F63"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szCs w:val="22"/>
                                          </w:rPr>
                                          <w:t>15</w:t>
                                        </w:r>
                                        <w:r w:rsidRPr="004A213B"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szCs w:val="22"/>
                                          </w:rPr>
                                          <w:t xml:space="preserve"> – </w:t>
                                        </w:r>
                                        <w:r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szCs w:val="22"/>
                                          </w:rPr>
                                          <w:t>8:3</w:t>
                                        </w:r>
                                        <w:r w:rsidR="00E92F63"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szCs w:val="22"/>
                                          </w:rPr>
                                          <w:t>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05" w:type="dxa"/>
                                      </w:tcPr>
                                      <w:p w14:paraId="67AABCE4" w14:textId="75BA25E9" w:rsidR="003C3433" w:rsidRDefault="003C3433" w:rsidP="00452ACF">
                                        <w:pPr>
                                          <w:widowControl w:val="0"/>
                                          <w:spacing w:before="0" w:after="0"/>
  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  <w:rPr>
                                            <w:rFonts w:ascii="Calibri" w:hAnsi="Calibri" w:cs="Calibri"/>
                                            <w:b/>
                                            <w:sz w:val="24"/>
                                            <w:szCs w:val="22"/>
                                          </w:rPr>
                                        </w:pPr>
                                        <w:r w:rsidRPr="007D640A">
                                          <w:rPr>
                                            <w:rFonts w:ascii="Calibri" w:hAnsi="Calibri" w:cs="Calibri"/>
                                            <w:b/>
                                            <w:sz w:val="24"/>
                                            <w:szCs w:val="22"/>
                                          </w:rPr>
                                          <w:t xml:space="preserve">Introduction and </w:t>
                                        </w:r>
                                        <w:r w:rsidR="00782D25" w:rsidRPr="007D640A">
                                          <w:rPr>
                                            <w:rFonts w:ascii="Calibri" w:hAnsi="Calibri" w:cs="Calibri"/>
                                            <w:b/>
                                            <w:sz w:val="24"/>
                                            <w:szCs w:val="22"/>
                                          </w:rPr>
                                          <w:t>W</w:t>
                                        </w:r>
                                        <w:r w:rsidRPr="007D640A">
                                          <w:rPr>
                                            <w:rFonts w:ascii="Calibri" w:hAnsi="Calibri" w:cs="Calibri"/>
                                            <w:b/>
                                            <w:sz w:val="24"/>
                                            <w:szCs w:val="22"/>
                                          </w:rPr>
                                          <w:t xml:space="preserve">elcome </w:t>
                                        </w:r>
                                      </w:p>
                                      <w:p w14:paraId="6BC57A25" w14:textId="42E93FB1" w:rsidR="0002498D" w:rsidRPr="007D640A" w:rsidRDefault="0002498D" w:rsidP="00452ACF">
                                        <w:pPr>
                                          <w:widowControl w:val="0"/>
                                          <w:spacing w:before="0" w:after="0"/>
  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  <w:rPr>
                                            <w:rFonts w:ascii="Calibri" w:hAnsi="Calibri" w:cs="Calibri"/>
                                            <w:b/>
                                            <w:sz w:val="24"/>
                                            <w:szCs w:val="22"/>
                                          </w:rPr>
                                        </w:pPr>
                                        <w:r w:rsidRPr="003302EF">
                                          <w:rPr>
                                            <w:rFonts w:cs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Sarah Aufmuth, MS CGC</w:t>
                                        </w:r>
                                        <w:r>
                                          <w:rPr>
                                            <w:rFonts w:cs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 xml:space="preserve"> and Christina Mealwitz, MS CGC</w:t>
                                        </w:r>
                                      </w:p>
                                      <w:p w14:paraId="1C1D6580" w14:textId="77777777" w:rsidR="00070ED9" w:rsidRPr="007D640A" w:rsidRDefault="00070ED9" w:rsidP="00452ACF">
                                        <w:pPr>
                                          <w:spacing w:before="0" w:after="0"/>
  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  <w:rPr>
                                            <w:rFonts w:ascii="Calibri" w:hAnsi="Calibri" w:cs="Calibri"/>
                                            <w:b/>
                                            <w:sz w:val="24"/>
                                            <w:szCs w:val="22"/>
                                          </w:rPr>
                                        </w:pPr>
                                        <w:r w:rsidRPr="007D640A">
                                          <w:rPr>
                                            <w:rFonts w:ascii="Calibri" w:hAnsi="Calibri" w:cs="Calibri"/>
                                            <w:b/>
                                            <w:sz w:val="24"/>
                                            <w:szCs w:val="22"/>
                                          </w:rPr>
                                          <w:t>OAGC Board Update</w:t>
                                        </w:r>
                                      </w:p>
                                      <w:p w14:paraId="2ECB9DD7" w14:textId="09FF625D" w:rsidR="00070ED9" w:rsidRPr="00A76972" w:rsidRDefault="0002498D" w:rsidP="00CD500E">
                                        <w:pPr>
                                          <w:spacing w:before="0" w:after="0"/>
  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  <w:rPr>
                                            <w:rFonts w:cs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cs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Elianna Breetz</w:t>
                                        </w:r>
                                        <w:r w:rsidR="00070ED9" w:rsidRPr="00A76972">
                                          <w:rPr>
                                            <w:rFonts w:cs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, MS CGC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23" w:type="dxa"/>
                                      </w:tcPr>
                                      <w:p w14:paraId="54731FBD" w14:textId="77777777" w:rsidR="00070ED9" w:rsidRPr="004A213B" w:rsidRDefault="00070ED9" w:rsidP="00014028">
                                        <w:pPr>
                                          <w:widowControl w:val="0"/>
                                          <w:spacing w:before="0" w:after="0" w:line="320" w:lineRule="exact"/>
  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  <w:rPr>
                                            <w:rFonts w:ascii="Calibri" w:hAnsi="Calibri" w:cs="Calibri"/>
                                            <w:b/>
                                            <w:color w:val="000000" w:themeColor="text1"/>
                                            <w:sz w:val="24"/>
                                            <w:lang w:val="en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70ED9" w14:paraId="6C89398D" w14:textId="77777777" w:rsidTr="008E010D">
                                    <w:trPr>
                                      <w:trHeight w:val="678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1620" w:type="dxa"/>
                                      </w:tcPr>
                                      <w:p w14:paraId="0541D7E3" w14:textId="1BF5FA73" w:rsidR="00070ED9" w:rsidRPr="004A213B" w:rsidRDefault="00070ED9" w:rsidP="002852D5">
                                        <w:pPr>
                                          <w:widowControl w:val="0"/>
                                          <w:spacing w:before="0" w:after="0" w:line="320" w:lineRule="exact"/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szCs w:val="22"/>
                                            <w:lang w:val="en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szCs w:val="22"/>
                                            <w:lang w:val="en"/>
                                          </w:rPr>
                                          <w:t>8:30</w:t>
                                        </w:r>
                                        <w:r w:rsidRPr="004A213B"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szCs w:val="22"/>
                                            <w:lang w:val="en"/>
                                          </w:rPr>
                                          <w:t xml:space="preserve"> – </w:t>
                                        </w:r>
                                        <w:r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szCs w:val="22"/>
                                            <w:lang w:val="en"/>
                                          </w:rPr>
                                          <w:t>9:</w:t>
                                        </w:r>
                                        <w:r w:rsidR="008E010D"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szCs w:val="22"/>
                                            <w:lang w:val="en"/>
                                          </w:rPr>
                                          <w:t>15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05" w:type="dxa"/>
                                      </w:tcPr>
                                      <w:p w14:paraId="702B102A" w14:textId="77777777" w:rsidR="004F6895" w:rsidRPr="004F6895" w:rsidRDefault="004F6895" w:rsidP="00452ACF">
                                        <w:pPr>
                                          <w:widowControl w:val="0"/>
                                          <w:spacing w:before="0" w:after="0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rFonts w:ascii="Calibri" w:hAnsi="Calibri" w:cs="Calibri"/>
                                            <w:b/>
                                            <w:bCs/>
                                            <w:color w:val="000000" w:themeColor="text1"/>
                                            <w:sz w:val="24"/>
                                          </w:rPr>
                                        </w:pPr>
                                        <w:r w:rsidRPr="004F6895">
                                          <w:rPr>
                                            <w:rFonts w:ascii="Calibri" w:hAnsi="Calibri" w:cs="Calibri"/>
                                            <w:b/>
                                            <w:bCs/>
                                            <w:color w:val="000000" w:themeColor="text1"/>
                                            <w:sz w:val="24"/>
                                          </w:rPr>
                                          <w:t>Multidisciplinary Care for Patients with Clonal Hematopoiesis</w:t>
                                        </w:r>
                                      </w:p>
                                      <w:p w14:paraId="0DDF53C4" w14:textId="0BC76A77" w:rsidR="007D640A" w:rsidRPr="002852D5" w:rsidRDefault="00537F6B" w:rsidP="00E33A57">
                                        <w:pPr>
                                          <w:widowControl w:val="0"/>
                                          <w:spacing w:before="0" w:after="0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rFonts w:cs="Calibri"/>
                                            <w:color w:val="000000" w:themeColor="text1"/>
                                            <w:szCs w:val="20"/>
                                            <w:lang w:val="en"/>
                                          </w:rPr>
                                        </w:pPr>
                                        <w:r w:rsidRPr="00A76972">
                                          <w:rPr>
                                            <w:rFonts w:cs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Brittany Stewar</w:t>
                                        </w:r>
                                        <w:r w:rsidR="0002498D">
                                          <w:rPr>
                                            <w:rFonts w:cs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t</w:t>
                                        </w:r>
                                        <w:r w:rsidRPr="00A76972">
                                          <w:rPr>
                                            <w:rFonts w:cs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, MS CGC</w:t>
                                        </w:r>
                                        <w:r w:rsidR="00E33A57">
                                          <w:rPr>
                                            <w:rFonts w:cs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 xml:space="preserve"> and </w:t>
                                        </w:r>
                                        <w:r w:rsidRPr="00A76972">
                                          <w:rPr>
                                            <w:rFonts w:cs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Julia Cooper</w:t>
                                        </w:r>
                                        <w:r w:rsidR="00A76972" w:rsidRPr="00A76972">
                                          <w:rPr>
                                            <w:rFonts w:cs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, MS CGC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23" w:type="dxa"/>
                                      </w:tcPr>
                                      <w:p w14:paraId="4B9D4C69" w14:textId="3219D69A" w:rsidR="00070ED9" w:rsidRPr="004A213B" w:rsidRDefault="008E010D" w:rsidP="00F47936">
                                        <w:pPr>
                                          <w:widowControl w:val="0"/>
                                          <w:spacing w:before="0" w:after="0" w:line="320" w:lineRule="exac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lang w:val="en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lang w:val="en"/>
                                          </w:rPr>
                                          <w:t>0.75</w:t>
                                        </w:r>
                                      </w:p>
                                    </w:tc>
                                  </w:tr>
                                  <w:tr w:rsidR="00070ED9" w14:paraId="22010122" w14:textId="77777777" w:rsidTr="008E010D">
                                    <w:tr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<w:trHeight w:val="705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1620" w:type="dxa"/>
                                      </w:tcPr>
                                      <w:p w14:paraId="6771B528" w14:textId="587AB4DF" w:rsidR="00070ED9" w:rsidRPr="004A213B" w:rsidRDefault="00460F40" w:rsidP="00460F40">
                                        <w:pPr>
                                          <w:widowControl w:val="0"/>
                                          <w:spacing w:before="0" w:after="0" w:line="320" w:lineRule="exact"/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szCs w:val="22"/>
                                            <w:lang w:val="en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szCs w:val="22"/>
                                            <w:lang w:val="en"/>
                                          </w:rPr>
                                          <w:t>9:</w:t>
                                        </w:r>
                                        <w:r w:rsidR="008E010D"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szCs w:val="22"/>
                                            <w:lang w:val="en"/>
                                          </w:rPr>
                                          <w:t>15</w:t>
                                        </w:r>
                                        <w:r w:rsidR="00070ED9"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szCs w:val="22"/>
                                            <w:lang w:val="en"/>
                                          </w:rPr>
                                          <w:t xml:space="preserve"> – </w:t>
                                        </w:r>
                                        <w:r w:rsidR="00E92F63"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szCs w:val="22"/>
                                            <w:lang w:val="en"/>
                                          </w:rPr>
                                          <w:t>9:45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05" w:type="dxa"/>
                                      </w:tcPr>
                                      <w:p w14:paraId="3EF6B96C" w14:textId="26D41C38" w:rsidR="004F1762" w:rsidRDefault="002D2E4D" w:rsidP="00452ACF">
                                        <w:pPr>
                                          <w:widowControl w:val="0"/>
                                          <w:spacing w:before="0" w:after="0"/>
  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  <w:rPr>
                                            <w:rFonts w:cs="Calibri"/>
                                            <w:szCs w:val="20"/>
                                          </w:rPr>
                                        </w:pPr>
                                        <w:r w:rsidRPr="002D2E4D">
                                          <w:rPr>
                                            <w:rFonts w:ascii="Calibri" w:hAnsi="Calibri" w:cs="Calibri"/>
                                            <w:b/>
                                            <w:bCs/>
                                            <w:sz w:val="24"/>
                                          </w:rPr>
                                          <w:t xml:space="preserve">Empowering Genetic Counselors to Navigate Expanding Roles in Precision Oncology </w:t>
                                        </w:r>
                                      </w:p>
                                      <w:p w14:paraId="73BA99DF" w14:textId="564C5D99" w:rsidR="007D640A" w:rsidRPr="00A15361" w:rsidRDefault="004F1762" w:rsidP="007D640A">
                                        <w:pPr>
                                          <w:widowControl w:val="0"/>
                                          <w:spacing w:before="0" w:after="0"/>
  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  <w:rPr>
                                            <w:rFonts w:cs="Calibri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A15361">
                                          <w:rPr>
                                            <w:rFonts w:cs="Calibri"/>
                                            <w:sz w:val="18"/>
                                            <w:szCs w:val="18"/>
                                          </w:rPr>
                                          <w:t>Karen Huelsman, MS CGC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23" w:type="dxa"/>
                                      </w:tcPr>
                                      <w:p w14:paraId="58ADE397" w14:textId="4E9B3850" w:rsidR="00070ED9" w:rsidRPr="004A213B" w:rsidRDefault="00070ED9" w:rsidP="00F47936">
                                        <w:pPr>
                                          <w:widowControl w:val="0"/>
                                          <w:spacing w:before="0" w:after="0" w:line="320" w:lineRule="exact"/>
  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lang w:val="en"/>
                                          </w:rPr>
                                        </w:pPr>
                                        <w:r w:rsidRPr="004A213B"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lang w:val="en"/>
                                          </w:rPr>
                                          <w:t>0.</w:t>
                                        </w:r>
                                        <w:r w:rsidR="004F6895"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lang w:val="en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  <w:tr w:rsidR="00E33A57" w14:paraId="563E9B0F" w14:textId="77777777" w:rsidTr="00F35B61">
                                    <w:trPr>
                                      <w:trHeight w:val="432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1620" w:type="dxa"/>
                                      </w:tcPr>
                                      <w:p w14:paraId="5A9A714E" w14:textId="53053F81" w:rsidR="00E33A57" w:rsidRDefault="00E33A57" w:rsidP="00460F40">
                                        <w:pPr>
                                          <w:widowControl w:val="0"/>
                                          <w:spacing w:before="0" w:after="0" w:line="320" w:lineRule="exact"/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szCs w:val="22"/>
                                            <w:lang w:val="en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szCs w:val="22"/>
                                            <w:lang w:val="en"/>
                                          </w:rPr>
                                          <w:t>9:45- 10:00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05" w:type="dxa"/>
                                      </w:tcPr>
                                      <w:p w14:paraId="4A0ED084" w14:textId="77777777" w:rsidR="00E33A57" w:rsidRPr="00E33A57" w:rsidRDefault="00E33A57" w:rsidP="00E33A57">
                                        <w:pPr>
                                          <w:widowControl w:val="0"/>
                                          <w:spacing w:before="0" w:after="0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rFonts w:ascii="Calibri" w:hAnsi="Calibri" w:cs="Calibri"/>
                                            <w:b/>
                                            <w:color w:val="171717" w:themeColor="background2" w:themeShade="1A"/>
                                            <w:sz w:val="24"/>
                                          </w:rPr>
                                        </w:pPr>
                                        <w:r w:rsidRPr="00E33A57">
                                          <w:rPr>
                                            <w:rFonts w:ascii="Calibri" w:hAnsi="Calibri" w:cs="Calibri"/>
                                            <w:b/>
                                            <w:color w:val="171717" w:themeColor="background2" w:themeShade="1A"/>
                                            <w:sz w:val="24"/>
                                          </w:rPr>
                                          <w:t>Prospective GC Student Mentorship Program</w:t>
                                        </w:r>
                                      </w:p>
                                      <w:p w14:paraId="71F9A868" w14:textId="45697451" w:rsidR="00E33A57" w:rsidRPr="00E33A57" w:rsidRDefault="00E33A57" w:rsidP="00E33A57">
                                        <w:pPr>
                                          <w:widowControl w:val="0"/>
                                          <w:spacing w:before="0" w:after="0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rFonts w:cs="Calibri"/>
                                            <w:bCs/>
                                            <w:color w:val="171717" w:themeColor="background2" w:themeShade="1A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33A57">
                                          <w:rPr>
                                            <w:rFonts w:cs="Calibri"/>
                                            <w:bCs/>
                                            <w:color w:val="171717" w:themeColor="background2" w:themeShade="1A"/>
                                            <w:sz w:val="18"/>
                                            <w:szCs w:val="18"/>
                                          </w:rPr>
                                          <w:t>Emily Berenson</w:t>
                                        </w:r>
                                        <w:r>
                                          <w:rPr>
                                            <w:rFonts w:cs="Calibri"/>
                                            <w:bCs/>
                                            <w:color w:val="171717" w:themeColor="background2" w:themeShade="1A"/>
                                            <w:sz w:val="18"/>
                                            <w:szCs w:val="18"/>
                                          </w:rPr>
                                          <w:t xml:space="preserve">, MS, CGC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23" w:type="dxa"/>
                                      </w:tcPr>
                                      <w:p w14:paraId="11BE8D47" w14:textId="77777777" w:rsidR="00E33A57" w:rsidRPr="004A213B" w:rsidRDefault="00E33A57" w:rsidP="00F2483E">
                                        <w:pPr>
                                          <w:widowControl w:val="0"/>
                                          <w:spacing w:before="0" w:after="0" w:line="320" w:lineRule="exac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lang w:val="en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70ED9" w14:paraId="59058D08" w14:textId="77777777" w:rsidTr="00F35B61">
                                    <w:tr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<w:trHeight w:val="432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1620" w:type="dxa"/>
                                      </w:tcPr>
                                      <w:p w14:paraId="1B9530B3" w14:textId="5EF881E4" w:rsidR="00070ED9" w:rsidRPr="004A213B" w:rsidRDefault="00460F40" w:rsidP="00460F40">
                                        <w:pPr>
                                          <w:widowControl w:val="0"/>
                                          <w:spacing w:before="0" w:after="0" w:line="320" w:lineRule="exact"/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szCs w:val="22"/>
                                            <w:lang w:val="en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szCs w:val="22"/>
                                            <w:lang w:val="en"/>
                                          </w:rPr>
                                          <w:t>10:</w:t>
                                        </w:r>
                                        <w:r w:rsidR="008E010D"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szCs w:val="22"/>
                                            <w:lang w:val="en"/>
                                          </w:rPr>
                                          <w:t>00</w:t>
                                        </w:r>
                                        <w:r w:rsidR="00070ED9"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szCs w:val="22"/>
                                            <w:lang w:val="en"/>
                                          </w:rPr>
                                          <w:t xml:space="preserve"> – </w:t>
                                        </w:r>
                                        <w:r w:rsidR="008E010D"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szCs w:val="22"/>
                                            <w:lang w:val="en"/>
                                          </w:rPr>
                                          <w:t>10:30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05" w:type="dxa"/>
                                      </w:tcPr>
                                      <w:p w14:paraId="4579F11C" w14:textId="2C5EC3B3" w:rsidR="007D640A" w:rsidRPr="007D640A" w:rsidRDefault="00070ED9" w:rsidP="007D640A">
                                        <w:pPr>
                                          <w:widowControl w:val="0"/>
                                          <w:spacing w:before="0" w:after="0"/>
  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  <w:rPr>
                                            <w:rFonts w:ascii="Calibri" w:hAnsi="Calibri" w:cs="Calibri"/>
                                            <w:b/>
                                            <w:color w:val="171717" w:themeColor="background2" w:themeShade="1A"/>
                                            <w:sz w:val="24"/>
                                          </w:rPr>
                                        </w:pPr>
                                        <w:r w:rsidRPr="007D640A">
                                          <w:rPr>
                                            <w:rFonts w:ascii="Calibri" w:hAnsi="Calibri" w:cs="Calibri"/>
                                            <w:b/>
                                            <w:color w:val="171717" w:themeColor="background2" w:themeShade="1A"/>
                                            <w:sz w:val="24"/>
                                          </w:rPr>
                                          <w:t xml:space="preserve">Break and Vendor </w:t>
                                        </w:r>
                                        <w:r w:rsidR="00B64F6C" w:rsidRPr="007D640A">
                                          <w:rPr>
                                            <w:rFonts w:ascii="Calibri" w:hAnsi="Calibri" w:cs="Calibri"/>
                                            <w:b/>
                                            <w:color w:val="171717" w:themeColor="background2" w:themeShade="1A"/>
                                            <w:sz w:val="24"/>
                                          </w:rPr>
                                          <w:t>V</w:t>
                                        </w:r>
                                        <w:r w:rsidRPr="007D640A">
                                          <w:rPr>
                                            <w:rFonts w:ascii="Calibri" w:hAnsi="Calibri" w:cs="Calibri"/>
                                            <w:b/>
                                            <w:color w:val="171717" w:themeColor="background2" w:themeShade="1A"/>
                                            <w:sz w:val="24"/>
                                          </w:rPr>
                                          <w:t>isits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23" w:type="dxa"/>
                                      </w:tcPr>
                                      <w:p w14:paraId="72238DD8" w14:textId="77777777" w:rsidR="00070ED9" w:rsidRPr="004A213B" w:rsidRDefault="00070ED9" w:rsidP="00F2483E">
                                        <w:pPr>
                                          <w:widowControl w:val="0"/>
                                          <w:spacing w:before="0" w:after="0" w:line="320" w:lineRule="exact"/>
  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lang w:val="en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70ED9" w14:paraId="03BB69E6" w14:textId="77777777" w:rsidTr="00F35B61">
                                    <w:trPr>
                                      <w:trHeight w:val="1098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1620" w:type="dxa"/>
                                      </w:tcPr>
                                      <w:p w14:paraId="45004598" w14:textId="37DB7DD7" w:rsidR="00070ED9" w:rsidRPr="004A213B" w:rsidRDefault="008E010D" w:rsidP="00460F40">
                                        <w:pPr>
                                          <w:widowControl w:val="0"/>
                                          <w:spacing w:before="0" w:after="0" w:line="320" w:lineRule="exact"/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szCs w:val="22"/>
                                            <w:lang w:val="en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szCs w:val="22"/>
                                            <w:lang w:val="en"/>
                                          </w:rPr>
                                          <w:t>10:30</w:t>
                                        </w:r>
                                        <w:r w:rsidR="00070ED9" w:rsidRPr="004A213B"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szCs w:val="22"/>
                                            <w:lang w:val="en"/>
                                          </w:rPr>
                                          <w:t xml:space="preserve"> – </w:t>
                                        </w:r>
                                        <w:r w:rsidR="00070ED9"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szCs w:val="22"/>
                                            <w:lang w:val="en"/>
                                          </w:rPr>
                                          <w:t>11:</w:t>
                                        </w:r>
                                        <w:r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szCs w:val="22"/>
                                            <w:lang w:val="en"/>
                                          </w:rPr>
                                          <w:t>1</w:t>
                                        </w:r>
                                        <w:r w:rsidR="00460F40"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szCs w:val="22"/>
                                            <w:lang w:val="en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05" w:type="dxa"/>
                                      </w:tcPr>
                                      <w:p w14:paraId="24EDF93C" w14:textId="77777777" w:rsidR="007D640A" w:rsidRPr="007D640A" w:rsidRDefault="007D640A" w:rsidP="00452ACF">
                                        <w:pPr>
                                          <w:widowControl w:val="0"/>
                                          <w:spacing w:before="0" w:after="0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rFonts w:ascii="Calibri" w:hAnsi="Calibri" w:cs="Calibri"/>
                                            <w:b/>
                                            <w:bCs/>
                                            <w:color w:val="000000" w:themeColor="text1"/>
                                            <w:sz w:val="24"/>
                                          </w:rPr>
                                        </w:pPr>
                                        <w:r w:rsidRPr="007D640A">
                                          <w:rPr>
                                            <w:rFonts w:ascii="Calibri" w:hAnsi="Calibri" w:cs="Calibri"/>
                                            <w:b/>
                                            <w:bCs/>
                                            <w:color w:val="000000" w:themeColor="text1"/>
                                            <w:sz w:val="24"/>
                                          </w:rPr>
                                          <w:t>Buckeye Babies: New Additions to Ohio's Newborn Screen</w:t>
                                        </w:r>
                                      </w:p>
                                      <w:p w14:paraId="4A365B3A" w14:textId="6DE000A1" w:rsidR="00424548" w:rsidRPr="007D640A" w:rsidRDefault="0014515A" w:rsidP="00424548">
                                        <w:pPr>
                                          <w:widowControl w:val="0"/>
                                          <w:spacing w:before="0" w:after="0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rFonts w:cs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7D640A">
                                          <w:rPr>
                                            <w:rFonts w:cs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Julianne E Hartmann, MS, CGC</w:t>
                                        </w:r>
                                        <w:r w:rsidR="00E33A57">
                                          <w:rPr>
                                            <w:rFonts w:cs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 xml:space="preserve">, </w:t>
                                        </w:r>
                                        <w:r w:rsidR="00424548" w:rsidRPr="00424548">
                                          <w:rPr>
                                            <w:rFonts w:cs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Cecilia</w:t>
                                        </w:r>
                                        <w:r w:rsidR="00424548" w:rsidRPr="007D640A">
                                          <w:rPr>
                                            <w:rFonts w:cs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 w:rsidR="00424548" w:rsidRPr="00424548">
                                          <w:rPr>
                                            <w:rFonts w:cs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Goueli</w:t>
                                        </w:r>
                                        <w:r w:rsidR="00424548" w:rsidRPr="007D640A">
                                          <w:rPr>
                                            <w:rFonts w:cs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, MS CGC</w:t>
                                        </w:r>
                                      </w:p>
                                      <w:p w14:paraId="1E7D7F0F" w14:textId="3580D286" w:rsidR="00C4207C" w:rsidRPr="008B5218" w:rsidRDefault="00424548" w:rsidP="00E33A57">
                                        <w:pPr>
                                          <w:widowControl w:val="0"/>
                                          <w:spacing w:before="0" w:after="0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Cs w:val="20"/>
                                            <w:lang w:val="en"/>
                                          </w:rPr>
                                        </w:pPr>
                                        <w:r w:rsidRPr="007D640A">
                                          <w:rPr>
                                            <w:rFonts w:cs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Lisa Berry, MS CGC</w:t>
                                        </w:r>
                                        <w:r w:rsidR="00E33A57">
                                          <w:rPr>
                                            <w:rFonts w:cs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 xml:space="preserve">, </w:t>
                                        </w:r>
                                        <w:r w:rsidR="00F849B5">
                                          <w:rPr>
                                            <w:rFonts w:cs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 xml:space="preserve">and </w:t>
                                        </w:r>
                                        <w:r w:rsidR="00C4207C" w:rsidRPr="00C4207C">
                                          <w:rPr>
                                            <w:rFonts w:cs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Chinmayee</w:t>
                                        </w:r>
                                        <w:r w:rsidRPr="007D640A">
                                          <w:rPr>
                                            <w:rFonts w:cs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 w:rsidR="00C4207C" w:rsidRPr="00C4207C">
                                          <w:rPr>
                                            <w:rFonts w:cs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Bhimarao</w:t>
                                        </w:r>
                                        <w:r w:rsidR="002069BB" w:rsidRPr="007D640A">
                                          <w:rPr>
                                            <w:rFonts w:cs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, MS CGC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23" w:type="dxa"/>
                                      </w:tcPr>
                                      <w:p w14:paraId="4F802FED" w14:textId="77777777" w:rsidR="00070ED9" w:rsidRPr="004A213B" w:rsidRDefault="00F84927" w:rsidP="00F47936">
                                        <w:pPr>
                                          <w:widowControl w:val="0"/>
                                          <w:spacing w:before="0" w:after="0" w:line="320" w:lineRule="exac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lang w:val="en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lang w:val="en"/>
                                          </w:rPr>
                                          <w:t>0.75</w:t>
                                        </w:r>
                                        <w:r w:rsidR="00070ED9" w:rsidRPr="004A213B"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lang w:val="en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  <w:tr w:rsidR="00070ED9" w:rsidRPr="004A213B" w14:paraId="16673211" w14:textId="77777777" w:rsidTr="008E010D">
                                    <w:tr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<w:trHeight w:val="768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1620" w:type="dxa"/>
                                      </w:tcPr>
                                      <w:p w14:paraId="47DA4504" w14:textId="4A5119F1" w:rsidR="00070ED9" w:rsidRPr="004A213B" w:rsidRDefault="00070ED9" w:rsidP="00460F40">
                                        <w:pPr>
                                          <w:widowControl w:val="0"/>
                                          <w:spacing w:before="0" w:after="0" w:line="320" w:lineRule="exact"/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szCs w:val="22"/>
                                            <w:lang w:val="en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szCs w:val="22"/>
                                            <w:lang w:val="en"/>
                                          </w:rPr>
                                          <w:t>11:</w:t>
                                        </w:r>
                                        <w:r w:rsidR="00460F40"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szCs w:val="22"/>
                                            <w:lang w:val="en"/>
                                          </w:rPr>
                                          <w:t>15</w:t>
                                        </w:r>
                                        <w:r w:rsidRPr="004A213B"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szCs w:val="22"/>
                                            <w:lang w:val="en"/>
                                          </w:rPr>
                                          <w:t xml:space="preserve"> – </w:t>
                                        </w:r>
                                        <w:r w:rsidR="00460F40"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szCs w:val="22"/>
                                            <w:lang w:val="en"/>
                                          </w:rPr>
                                          <w:t>12:</w:t>
                                        </w:r>
                                        <w:r w:rsidR="008E010D"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szCs w:val="22"/>
                                            <w:lang w:val="en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05" w:type="dxa"/>
                                      </w:tcPr>
                                      <w:p w14:paraId="16C0A8B1" w14:textId="77777777" w:rsidR="003302EF" w:rsidRPr="00A502FA" w:rsidRDefault="003302EF" w:rsidP="003302EF">
                                        <w:pPr>
                                          <w:widowControl w:val="0"/>
                                          <w:spacing w:before="0" w:after="0"/>
  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  <w:rPr>
                                            <w:rFonts w:ascii="Calibri" w:hAnsi="Calibri" w:cs="Calibri"/>
                                            <w:b/>
                                            <w:bCs/>
                                            <w:color w:val="000000" w:themeColor="text1"/>
                                            <w:sz w:val="24"/>
                                          </w:rPr>
                                        </w:pPr>
                                        <w:r w:rsidRPr="00A502FA">
                                          <w:rPr>
                                            <w:rFonts w:ascii="Calibri" w:hAnsi="Calibri" w:cs="Calibri"/>
                                            <w:b/>
                                            <w:bCs/>
                                            <w:color w:val="000000" w:themeColor="text1"/>
                                            <w:sz w:val="24"/>
                                          </w:rPr>
                                          <w:t>Clinical Experiences with Prenatal Whole Genome Sequencing</w:t>
                                        </w:r>
                                      </w:p>
                                      <w:p w14:paraId="78DC7D39" w14:textId="3C660D77" w:rsidR="00070ED9" w:rsidRPr="00F849B5" w:rsidRDefault="003302EF" w:rsidP="003302EF">
                                        <w:pPr>
                                          <w:widowControl w:val="0"/>
                                          <w:spacing w:before="0" w:after="0"/>
  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  <w:rPr>
                                            <w:rFonts w:cs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302EF">
                                          <w:rPr>
                                            <w:rFonts w:cs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Sarah Aufmuth, MS CGC</w:t>
                                        </w:r>
                                        <w:r w:rsidR="00E33A57">
                                          <w:rPr>
                                            <w:rFonts w:cs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 xml:space="preserve">, </w:t>
                                        </w:r>
                                        <w:r w:rsidRPr="003302EF">
                                          <w:rPr>
                                            <w:rFonts w:cs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Larisa Rippel, MS CGC</w:t>
                                        </w:r>
                                        <w:r w:rsidR="00F849B5">
                                          <w:rPr>
                                            <w:rFonts w:cs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 xml:space="preserve"> and </w:t>
                                        </w:r>
                                        <w:r w:rsidRPr="003302EF">
                                          <w:rPr>
                                            <w:rFonts w:cs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Elianna Breetz, MS CGC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23" w:type="dxa"/>
                                      </w:tcPr>
                                      <w:p w14:paraId="3DBCFDF3" w14:textId="5A2DEBED" w:rsidR="00070ED9" w:rsidRPr="004A213B" w:rsidRDefault="008E010D" w:rsidP="003C3433">
                                        <w:pPr>
                                          <w:widowControl w:val="0"/>
                                          <w:spacing w:before="0" w:after="0" w:line="320" w:lineRule="exact"/>
  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lang w:val="en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lang w:val="en"/>
                                          </w:rPr>
                                          <w:t>0.75</w:t>
                                        </w:r>
                                        <w:r w:rsidR="00070ED9"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lang w:val="en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  <w:tr w:rsidR="00070ED9" w:rsidRPr="004A213B" w14:paraId="52C4019A" w14:textId="77777777" w:rsidTr="000339F2">
                                    <w:trPr>
                                      <w:trHeight w:val="582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1620" w:type="dxa"/>
                                      </w:tcPr>
                                      <w:p w14:paraId="0FF8610A" w14:textId="75364D76" w:rsidR="00070ED9" w:rsidRPr="004A213B" w:rsidRDefault="00460F40" w:rsidP="00460F40">
                                        <w:pPr>
                                          <w:widowControl w:val="0"/>
                                          <w:spacing w:before="0" w:after="0" w:line="320" w:lineRule="exact"/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szCs w:val="22"/>
                                            <w:lang w:val="en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szCs w:val="22"/>
                                            <w:lang w:val="en"/>
                                          </w:rPr>
                                          <w:t>12</w:t>
                                        </w:r>
                                        <w:r w:rsidR="00070ED9"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szCs w:val="22"/>
                                            <w:lang w:val="en"/>
                                          </w:rPr>
                                          <w:t>:</w:t>
                                        </w:r>
                                        <w:r w:rsidR="008E010D"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szCs w:val="22"/>
                                            <w:lang w:val="en"/>
                                          </w:rPr>
                                          <w:t>00</w:t>
                                        </w:r>
                                        <w:r w:rsidR="00070ED9" w:rsidRPr="004A213B"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szCs w:val="22"/>
                                            <w:lang w:val="en"/>
                                          </w:rPr>
                                          <w:t xml:space="preserve"> </w:t>
                                        </w:r>
                                        <w:r w:rsidR="00070ED9">
                                          <w:rPr>
                                            <w:rFonts w:ascii="Calibri" w:hAnsi="Calibri" w:cs="Calibri"/>
                                            <w:sz w:val="24"/>
                                            <w:szCs w:val="22"/>
                                          </w:rPr>
                                          <w:t xml:space="preserve">– </w:t>
                                        </w:r>
                                        <w:r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szCs w:val="22"/>
                                            <w:lang w:val="en"/>
                                          </w:rPr>
                                          <w:t>1:00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05" w:type="dxa"/>
                                      </w:tcPr>
                                      <w:p w14:paraId="46AF6C36" w14:textId="77777777" w:rsidR="00460F40" w:rsidRPr="0042517A" w:rsidRDefault="00460F40" w:rsidP="00460F40">
                                        <w:pPr>
                                          <w:widowControl w:val="0"/>
                                          <w:spacing w:before="0" w:after="0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rFonts w:ascii="Calibri" w:hAnsi="Calibri" w:cs="Calibri"/>
                                            <w:b/>
                                            <w:sz w:val="24"/>
                                          </w:rPr>
                                        </w:pPr>
                                        <w:r w:rsidRPr="0042517A">
                                          <w:rPr>
                                            <w:rFonts w:ascii="Calibri" w:hAnsi="Calibri" w:cs="Calibri"/>
                                            <w:b/>
                                            <w:sz w:val="24"/>
                                          </w:rPr>
                                          <w:t>Lunch, provided</w:t>
                                        </w:r>
                                      </w:p>
                                      <w:p w14:paraId="52D73A91" w14:textId="5DAF9486" w:rsidR="00070ED9" w:rsidRPr="003302EF" w:rsidRDefault="00F849B5" w:rsidP="009E4BA7">
                                        <w:pPr>
                                          <w:widowControl w:val="0"/>
                                          <w:spacing w:before="0" w:after="0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rFonts w:cs="Calibri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>M</w:t>
                                        </w:r>
                                        <w:r w:rsidR="00460F40" w:rsidRPr="003302EF">
                                          <w:rPr>
                                            <w:sz w:val="18"/>
                                            <w:szCs w:val="18"/>
                                          </w:rPr>
                                          <w:t>eet up with old friends</w:t>
                                        </w:r>
                                        <w:r w:rsidR="000339F2">
                                          <w:rPr>
                                            <w:sz w:val="18"/>
                                            <w:szCs w:val="18"/>
                                          </w:rPr>
                                          <w:t xml:space="preserve"> and </w:t>
                                        </w:r>
                                        <w:r w:rsidR="00460F40" w:rsidRPr="003302EF">
                                          <w:rPr>
                                            <w:sz w:val="18"/>
                                            <w:szCs w:val="18"/>
                                          </w:rPr>
                                          <w:t>make new friends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23" w:type="dxa"/>
                                      </w:tcPr>
                                      <w:p w14:paraId="25EEBC8C" w14:textId="77777777" w:rsidR="00070ED9" w:rsidRPr="004A213B" w:rsidRDefault="003C3433" w:rsidP="009E4BA7">
                                        <w:pPr>
                                          <w:widowControl w:val="0"/>
                                          <w:spacing w:before="0" w:after="0" w:line="320" w:lineRule="exac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lang w:val="en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lang w:val="en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  <w:tr w:rsidR="00070ED9" w:rsidRPr="004A213B" w14:paraId="35E729A1" w14:textId="77777777" w:rsidTr="00B572EB">
                                    <w:tr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<w:trHeight w:val="558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1620" w:type="dxa"/>
                                      </w:tcPr>
                                      <w:p w14:paraId="447E5A5F" w14:textId="69BBD671" w:rsidR="00070ED9" w:rsidRDefault="00070ED9" w:rsidP="00460F40">
                                        <w:pPr>
                                          <w:widowControl w:val="0"/>
                                          <w:spacing w:before="0" w:after="0" w:line="320" w:lineRule="exact"/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szCs w:val="22"/>
                                            <w:lang w:val="en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szCs w:val="22"/>
                                            <w:lang w:val="en"/>
                                          </w:rPr>
                                          <w:t>1:</w:t>
                                        </w:r>
                                        <w:r w:rsidR="00460F40"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szCs w:val="22"/>
                                            <w:lang w:val="en"/>
                                          </w:rPr>
                                          <w:t>0</w:t>
                                        </w:r>
                                        <w:r w:rsidR="009E6EFE"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szCs w:val="22"/>
                                            <w:lang w:val="en"/>
                                          </w:rPr>
                                          <w:t>5</w:t>
                                        </w:r>
                                        <w:r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szCs w:val="22"/>
                                            <w:lang w:val="en"/>
                                          </w:rPr>
                                          <w:t xml:space="preserve"> – 1:</w:t>
                                        </w:r>
                                        <w:r w:rsidR="00553154"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szCs w:val="22"/>
                                            <w:lang w:val="en"/>
                                          </w:rPr>
                                          <w:t>35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05" w:type="dxa"/>
                                      </w:tcPr>
                                      <w:p w14:paraId="3520FF1D" w14:textId="77777777" w:rsidR="003302EF" w:rsidRPr="009F1516" w:rsidRDefault="003302EF" w:rsidP="00452ACF">
                                        <w:pPr>
                                          <w:widowControl w:val="0"/>
                                          <w:spacing w:before="0" w:after="0"/>
  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  <w:rPr>
                                            <w:rFonts w:ascii="Calibri" w:hAnsi="Calibri" w:cs="Calibri"/>
                                            <w:b/>
                                            <w:bCs/>
                                            <w:sz w:val="24"/>
                                          </w:rPr>
                                        </w:pPr>
                                        <w:r w:rsidRPr="009F1516">
                                          <w:rPr>
                                            <w:rFonts w:ascii="Calibri" w:hAnsi="Calibri" w:cs="Calibri"/>
                                            <w:b/>
                                            <w:bCs/>
                                            <w:sz w:val="24"/>
                                          </w:rPr>
                                          <w:t>CincyKidsSeq: Research Whole Genome Improving Access and Ending Diagnostic Odyssey</w:t>
                                        </w:r>
                                      </w:p>
                                      <w:p w14:paraId="14BDE3B4" w14:textId="4DE7B9E0" w:rsidR="00A662EE" w:rsidRPr="003302EF" w:rsidRDefault="003302EF" w:rsidP="003302EF">
                                        <w:pPr>
                                          <w:widowControl w:val="0"/>
                                          <w:spacing w:before="0" w:after="0"/>
  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  <w:rPr>
                                            <w:rFonts w:ascii="Calibri" w:hAnsi="Calibri" w:cs="Calibri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302EF">
                                          <w:rPr>
                                            <w:rFonts w:cs="Calibri"/>
                                            <w:sz w:val="18"/>
                                            <w:szCs w:val="18"/>
                                          </w:rPr>
                                          <w:t>Kristin Theobald, MS CGC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23" w:type="dxa"/>
                                      </w:tcPr>
                                      <w:p w14:paraId="53D5388C" w14:textId="415D15B8" w:rsidR="00070ED9" w:rsidRDefault="00070ED9" w:rsidP="004F2615">
                                        <w:pPr>
                                          <w:widowControl w:val="0"/>
                                          <w:spacing w:before="0" w:after="0" w:line="320" w:lineRule="exact"/>
  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lang w:val="en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lang w:val="en"/>
                                          </w:rPr>
                                          <w:t>0.</w:t>
                                        </w:r>
                                        <w:r w:rsidR="004F2615"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lang w:val="en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</w:tr>
                                  <w:tr w:rsidR="00E33A57" w:rsidRPr="004A213B" w14:paraId="05F43026" w14:textId="77777777" w:rsidTr="009E6EFE">
                                    <w:trPr>
                                      <w:trHeight w:val="813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1620" w:type="dxa"/>
                                      </w:tcPr>
                                      <w:p w14:paraId="50DFFC3D" w14:textId="1DDB172C" w:rsidR="00E33A57" w:rsidRDefault="00E33A57" w:rsidP="00460F40">
                                        <w:pPr>
                                          <w:widowControl w:val="0"/>
                                          <w:spacing w:before="0" w:after="0" w:line="320" w:lineRule="exact"/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szCs w:val="22"/>
                                            <w:lang w:val="en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szCs w:val="22"/>
                                            <w:lang w:val="en"/>
                                          </w:rPr>
                                          <w:t xml:space="preserve">1:25- 2:05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05" w:type="dxa"/>
                                      </w:tcPr>
                                      <w:p w14:paraId="4B432BEC" w14:textId="77777777" w:rsidR="00E33A57" w:rsidRDefault="00E33A57" w:rsidP="00E33A57">
                                        <w:pPr>
                                          <w:widowControl w:val="0"/>
                                          <w:spacing w:before="0" w:after="0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rFonts w:ascii="Calibri" w:hAnsi="Calibri" w:cs="Calibri"/>
                                            <w:b/>
                                            <w:bCs/>
                                            <w:sz w:val="24"/>
                                          </w:rPr>
                                        </w:pPr>
                                        <w:r w:rsidRPr="00514952">
                                          <w:rPr>
                                            <w:rFonts w:ascii="Calibri" w:hAnsi="Calibri" w:cs="Calibri"/>
                                            <w:b/>
                                            <w:sz w:val="24"/>
                                            <w:szCs w:val="22"/>
                                          </w:rPr>
                                          <w:t>A Call for Action: Access to rapid WGS for a</w:t>
                                        </w: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24"/>
                                            <w:szCs w:val="22"/>
                                          </w:rPr>
                                          <w:t>ll pediatric ICUs in the state of Ohio 0.5</w:t>
                                        </w:r>
                                      </w:p>
                                      <w:p w14:paraId="3BDC9577" w14:textId="23D296EF" w:rsidR="00E33A57" w:rsidRPr="00514952" w:rsidRDefault="00E33A57" w:rsidP="00E33A57">
                                        <w:pPr>
                                          <w:widowControl w:val="0"/>
                                          <w:spacing w:before="0" w:after="0" w:line="320" w:lineRule="exac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rFonts w:ascii="Calibri" w:hAnsi="Calibri" w:cs="Calibri"/>
                                            <w:b/>
                                            <w:sz w:val="24"/>
                                            <w:szCs w:val="22"/>
                                          </w:rPr>
                                        </w:pPr>
                                        <w:r w:rsidRPr="00FA0FA2">
                                          <w:rPr>
                                            <w:rFonts w:cs="Calibri"/>
                                            <w:sz w:val="18"/>
                                            <w:szCs w:val="18"/>
                                          </w:rPr>
                                          <w:t>Kimberly Widmeyer, MS, CGC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23" w:type="dxa"/>
                                      </w:tcPr>
                                      <w:p w14:paraId="185EBFE3" w14:textId="6DF9D0F7" w:rsidR="00E33A57" w:rsidRDefault="00E33A57" w:rsidP="00070ED9">
                                        <w:pPr>
                                          <w:widowControl w:val="0"/>
                                          <w:spacing w:before="0" w:after="0" w:line="320" w:lineRule="exac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lang w:val="en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lang w:val="en"/>
                                          </w:rPr>
                                          <w:t>0.5</w:t>
                                        </w:r>
                                      </w:p>
                                    </w:tc>
                                  </w:tr>
                                  <w:tr w:rsidR="00070ED9" w:rsidRPr="004A213B" w14:paraId="0A861885" w14:textId="77777777" w:rsidTr="009E6EFE">
                                    <w:tr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<w:trHeight w:val="813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1620" w:type="dxa"/>
                                      </w:tcPr>
                                      <w:p w14:paraId="0034C601" w14:textId="6A9BAD6E" w:rsidR="00070ED9" w:rsidRPr="004A213B" w:rsidRDefault="00E33A57" w:rsidP="00460F40">
                                        <w:pPr>
                                          <w:widowControl w:val="0"/>
                                          <w:spacing w:before="0" w:after="0" w:line="320" w:lineRule="exact"/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szCs w:val="22"/>
                                            <w:lang w:val="en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szCs w:val="22"/>
                                            <w:lang w:val="en"/>
                                          </w:rPr>
                                          <w:t>2:05</w:t>
                                        </w:r>
                                        <w:r w:rsidR="003C3433"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szCs w:val="22"/>
                                            <w:lang w:val="en"/>
                                          </w:rPr>
                                          <w:t xml:space="preserve"> – 2:</w:t>
                                        </w:r>
                                        <w:r w:rsidR="00E632D1"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szCs w:val="22"/>
                                            <w:lang w:val="en"/>
                                          </w:rPr>
                                          <w:t>35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05" w:type="dxa"/>
                                      </w:tcPr>
                                      <w:p w14:paraId="7A95FF94" w14:textId="6E9902B6" w:rsidR="000339F2" w:rsidRDefault="000339F2" w:rsidP="00452ACF">
                                        <w:pPr>
                                          <w:widowControl w:val="0"/>
                                          <w:spacing w:before="0" w:after="0"/>
  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  <w:rPr>
                                            <w:rFonts w:ascii="Calibri" w:hAnsi="Calibri" w:cs="Calibri"/>
                                            <w:b/>
                                            <w:bCs/>
                                            <w:sz w:val="24"/>
                                          </w:rPr>
                                        </w:pPr>
                                        <w:r w:rsidRPr="000339F2">
                                          <w:rPr>
                                            <w:rFonts w:ascii="Calibri" w:hAnsi="Calibri" w:cs="Calibri"/>
                                            <w:b/>
                                            <w:bCs/>
                                            <w:sz w:val="24"/>
                                          </w:rPr>
                                          <w:t>Rapid Genome Sequencing Workflows and Outcomes for NICU Patients at Nationwide Children’s Hospital</w:t>
                                        </w: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bCs/>
                                            <w:sz w:val="24"/>
                                          </w:rPr>
                                          <w:t xml:space="preserve"> </w:t>
                                        </w:r>
                                      </w:p>
                                      <w:p w14:paraId="4D296214" w14:textId="792CAF14" w:rsidR="00070ED9" w:rsidRPr="002B36D0" w:rsidRDefault="000339F2" w:rsidP="00E33A57">
                                        <w:pPr>
                                          <w:widowControl w:val="0"/>
                                          <w:spacing w:before="0" w:after="0" w:line="320" w:lineRule="exact"/>
  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  <w:rPr>
                                            <w:rFonts w:cs="Calibri"/>
                                            <w:szCs w:val="20"/>
                                          </w:rPr>
                                        </w:pPr>
                                        <w:r w:rsidRPr="000339F2">
                                          <w:rPr>
                                            <w:rFonts w:cs="Calibri"/>
                                            <w:sz w:val="18"/>
                                            <w:szCs w:val="18"/>
                                          </w:rPr>
                                          <w:t xml:space="preserve">Taylor Porter, MS CGC </w:t>
                                        </w:r>
                                        <w:r w:rsidR="00E33A57">
                                          <w:rPr>
                                            <w:rFonts w:cs="Calibri"/>
                                            <w:sz w:val="18"/>
                                            <w:szCs w:val="18"/>
                                          </w:rPr>
                                          <w:t xml:space="preserve">and </w:t>
                                        </w:r>
                                        <w:r w:rsidR="00E33A57" w:rsidRPr="00E33A57">
                                          <w:rPr>
                                            <w:rFonts w:cs="Calibri"/>
                                            <w:sz w:val="18"/>
                                            <w:szCs w:val="18"/>
                                          </w:rPr>
                                          <w:t>Dr. Jesse Hunter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23" w:type="dxa"/>
                                      </w:tcPr>
                                      <w:p w14:paraId="47A470BF" w14:textId="09993743" w:rsidR="00070ED9" w:rsidRPr="004A213B" w:rsidRDefault="00F849B5" w:rsidP="00070ED9">
                                        <w:pPr>
                                          <w:widowControl w:val="0"/>
                                          <w:spacing w:before="0" w:after="0" w:line="320" w:lineRule="exact"/>
  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lang w:val="en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lang w:val="en"/>
                                          </w:rPr>
                                          <w:t>0.5</w:t>
                                        </w:r>
                                      </w:p>
                                    </w:tc>
                                  </w:tr>
                                  <w:tr w:rsidR="00460F40" w:rsidRPr="004A213B" w14:paraId="2096B1D7" w14:textId="77777777" w:rsidTr="00B572EB">
                                    <w:trPr>
                                      <w:trHeight w:val="450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1620" w:type="dxa"/>
                                      </w:tcPr>
                                      <w:p w14:paraId="55676495" w14:textId="36FF3045" w:rsidR="00F35B61" w:rsidRPr="00F35B61" w:rsidRDefault="00460F40" w:rsidP="00460F40">
                                        <w:pPr>
                                          <w:widowControl w:val="0"/>
                                          <w:spacing w:before="0" w:after="0" w:line="320" w:lineRule="exact"/>
                                          <w:rPr>
                                            <w:rFonts w:ascii="Calibri" w:hAnsi="Calibri" w:cs="Calibri"/>
                                            <w:b w:val="0"/>
                                            <w:bCs w:val="0"/>
                                            <w:color w:val="000000" w:themeColor="text1"/>
                                            <w:sz w:val="24"/>
                                            <w:szCs w:val="22"/>
                                            <w:lang w:val="en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szCs w:val="22"/>
                                            <w:lang w:val="en"/>
                                          </w:rPr>
                                          <w:t>2:</w:t>
                                        </w:r>
                                        <w:r w:rsidR="009E6EFE"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szCs w:val="22"/>
                                            <w:lang w:val="en"/>
                                          </w:rPr>
                                          <w:t>35</w:t>
                                        </w:r>
                                        <w:r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szCs w:val="22"/>
                                            <w:lang w:val="en"/>
                                          </w:rPr>
                                          <w:t xml:space="preserve"> – </w:t>
                                        </w:r>
                                        <w:r w:rsidR="00F84927"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szCs w:val="22"/>
                                            <w:lang w:val="en"/>
                                          </w:rPr>
                                          <w:t>3:</w:t>
                                        </w:r>
                                        <w:r w:rsidR="009E6EFE"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szCs w:val="22"/>
                                            <w:lang w:val="en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05" w:type="dxa"/>
                                      </w:tcPr>
                                      <w:p w14:paraId="7A8A7FCB" w14:textId="3E2B2938" w:rsidR="009F6E51" w:rsidRPr="000E74EE" w:rsidRDefault="00460F40" w:rsidP="00B64F6C">
                                        <w:pPr>
                                          <w:widowControl w:val="0"/>
                                          <w:spacing w:before="0" w:after="0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rFonts w:ascii="Calibri" w:hAnsi="Calibri" w:cs="Calibri"/>
                                            <w:b/>
                                            <w:color w:val="171717" w:themeColor="background2" w:themeShade="1A"/>
                                            <w:sz w:val="24"/>
                                          </w:rPr>
                                        </w:pPr>
                                        <w:r w:rsidRPr="000E74EE">
                                          <w:rPr>
                                            <w:rFonts w:ascii="Calibri" w:hAnsi="Calibri" w:cs="Calibri"/>
                                            <w:b/>
                                            <w:color w:val="171717" w:themeColor="background2" w:themeShade="1A"/>
                                            <w:sz w:val="24"/>
                                          </w:rPr>
                                          <w:t xml:space="preserve">Break and Vendor </w:t>
                                        </w:r>
                                        <w:r w:rsidR="00B64F6C" w:rsidRPr="000E74EE">
                                          <w:rPr>
                                            <w:rFonts w:ascii="Calibri" w:hAnsi="Calibri" w:cs="Calibri"/>
                                            <w:b/>
                                            <w:color w:val="171717" w:themeColor="background2" w:themeShade="1A"/>
                                            <w:sz w:val="24"/>
                                          </w:rPr>
                                          <w:t>V</w:t>
                                        </w:r>
                                        <w:r w:rsidRPr="000E74EE">
                                          <w:rPr>
                                            <w:rFonts w:ascii="Calibri" w:hAnsi="Calibri" w:cs="Calibri"/>
                                            <w:b/>
                                            <w:color w:val="171717" w:themeColor="background2" w:themeShade="1A"/>
                                            <w:sz w:val="24"/>
                                          </w:rPr>
                                          <w:t>isits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23" w:type="dxa"/>
                                      </w:tcPr>
                                      <w:p w14:paraId="2E557C84" w14:textId="77777777" w:rsidR="00460F40" w:rsidRPr="004A213B" w:rsidRDefault="00460F40" w:rsidP="00460F40">
                                        <w:pPr>
                                          <w:widowControl w:val="0"/>
                                          <w:spacing w:before="0" w:after="0" w:line="320" w:lineRule="exac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lang w:val="en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E4BA7" w:rsidRPr="004A213B" w14:paraId="339CD22D" w14:textId="77777777" w:rsidTr="00452ACF">
                                    <w:tr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<w:trHeight w:val="510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1620" w:type="dxa"/>
                                      </w:tcPr>
                                      <w:p w14:paraId="50314F6F" w14:textId="7AFEC0A7" w:rsidR="009E4BA7" w:rsidRPr="00EC0AA6" w:rsidRDefault="009E4BA7" w:rsidP="00F84927">
                                        <w:pPr>
                                          <w:widowControl w:val="0"/>
                                          <w:spacing w:before="0" w:after="0" w:line="280" w:lineRule="exact"/>
                                          <w:rPr>
                                            <w:rFonts w:ascii="Calibri" w:hAnsi="Calibri" w:cs="Calibri"/>
                                            <w:sz w:val="24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24"/>
                                            <w:szCs w:val="22"/>
                                          </w:rPr>
                                          <w:t>3:</w:t>
                                        </w:r>
                                        <w:r w:rsidR="009E6EFE">
                                          <w:rPr>
                                            <w:rFonts w:ascii="Calibri" w:hAnsi="Calibri" w:cs="Calibri"/>
                                            <w:sz w:val="24"/>
                                            <w:szCs w:val="22"/>
                                          </w:rPr>
                                          <w:t>10</w:t>
                                        </w:r>
                                        <w:r w:rsidRPr="00EC0AA6">
                                          <w:rPr>
                                            <w:rFonts w:ascii="Calibri" w:hAnsi="Calibri" w:cs="Calibri"/>
                                            <w:sz w:val="24"/>
                                            <w:szCs w:val="22"/>
                                          </w:rPr>
                                          <w:t xml:space="preserve"> – </w:t>
                                        </w:r>
                                        <w:r>
                                          <w:rPr>
                                            <w:rFonts w:ascii="Calibri" w:hAnsi="Calibri" w:cs="Calibri"/>
                                            <w:sz w:val="24"/>
                                            <w:szCs w:val="22"/>
                                          </w:rPr>
                                          <w:t>3:</w:t>
                                        </w:r>
                                        <w:r w:rsidR="00F84927">
                                          <w:rPr>
                                            <w:rFonts w:ascii="Calibri" w:hAnsi="Calibri" w:cs="Calibri"/>
                                            <w:sz w:val="24"/>
                                            <w:szCs w:val="22"/>
                                          </w:rPr>
                                          <w:t>5</w:t>
                                        </w:r>
                                        <w:r w:rsidR="009E6EFE">
                                          <w:rPr>
                                            <w:rFonts w:ascii="Calibri" w:hAnsi="Calibri" w:cs="Calibri"/>
                                            <w:sz w:val="24"/>
                                            <w:szCs w:val="22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05" w:type="dxa"/>
                                      </w:tcPr>
                                      <w:p w14:paraId="6D07B68C" w14:textId="77777777" w:rsidR="00D23B8E" w:rsidRPr="00D23B8E" w:rsidRDefault="00D23B8E" w:rsidP="00D23B8E">
                                        <w:pPr>
                                          <w:widowControl w:val="0"/>
                                          <w:spacing w:before="0" w:after="0"/>
  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  <w:rPr>
                                            <w:rFonts w:ascii="Calibri" w:hAnsi="Calibri" w:cs="Calibri"/>
                                            <w:b/>
                                            <w:sz w:val="24"/>
                                          </w:rPr>
                                        </w:pPr>
                                        <w:r w:rsidRPr="00D23B8E">
                                          <w:rPr>
                                            <w:rFonts w:ascii="Calibri" w:hAnsi="Calibri" w:cs="Calibri"/>
                                            <w:b/>
                                            <w:sz w:val="24"/>
                                          </w:rPr>
                                          <w:t>Complex Variant Workup: A Systematic Approach</w:t>
                                        </w:r>
                                      </w:p>
                                      <w:p w14:paraId="4C967969" w14:textId="715829E5" w:rsidR="000E74EE" w:rsidRPr="002B36D0" w:rsidRDefault="000E74EE" w:rsidP="000E74EE">
                                        <w:pPr>
                                          <w:widowControl w:val="0"/>
                                          <w:spacing w:before="0" w:after="0"/>
  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  <w:rPr>
                                            <w:rFonts w:cs="Calibri"/>
                                            <w:b/>
                                            <w:szCs w:val="20"/>
                                          </w:rPr>
                                        </w:pPr>
                                        <w:r w:rsidRPr="000E74EE">
                                          <w:rPr>
                                            <w:rFonts w:cs="Calibri"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Jacquelynn Berton, MS CGC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23" w:type="dxa"/>
                                      </w:tcPr>
                                      <w:p w14:paraId="43BC8DE8" w14:textId="77777777" w:rsidR="009E4BA7" w:rsidRPr="004A213B" w:rsidRDefault="009E4BA7" w:rsidP="00F96DEC">
                                        <w:pPr>
                                          <w:widowControl w:val="0"/>
                                          <w:spacing w:before="0" w:after="0" w:line="320" w:lineRule="exact"/>
  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lang w:val="en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lang w:val="en"/>
                                          </w:rPr>
                                          <w:t>0.75</w:t>
                                        </w:r>
                                      </w:p>
                                    </w:tc>
                                  </w:tr>
                                  <w:tr w:rsidR="00F96DEC" w:rsidRPr="004A213B" w14:paraId="7C03F843" w14:textId="77777777" w:rsidTr="00B572EB">
                                    <w:trPr>
                                      <w:trHeight w:val="855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1620" w:type="dxa"/>
                                      </w:tcPr>
                                      <w:p w14:paraId="2237DA79" w14:textId="6D99F3E9" w:rsidR="00F96DEC" w:rsidRPr="00EC0AA6" w:rsidRDefault="00F96DEC" w:rsidP="00F84927">
                                        <w:pPr>
                                          <w:widowControl w:val="0"/>
                                          <w:spacing w:before="0" w:after="0" w:line="280" w:lineRule="exact"/>
                                          <w:rPr>
                                            <w:rFonts w:ascii="Calibri" w:hAnsi="Calibri" w:cs="Calibri"/>
                                            <w:sz w:val="24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24"/>
                                            <w:szCs w:val="22"/>
                                          </w:rPr>
                                          <w:t>3:</w:t>
                                        </w:r>
                                        <w:r w:rsidR="00F84927">
                                          <w:rPr>
                                            <w:rFonts w:ascii="Calibri" w:hAnsi="Calibri" w:cs="Calibri"/>
                                            <w:sz w:val="24"/>
                                            <w:szCs w:val="22"/>
                                          </w:rPr>
                                          <w:t>5</w:t>
                                        </w:r>
                                        <w:r w:rsidR="009E6EFE">
                                          <w:rPr>
                                            <w:rFonts w:ascii="Calibri" w:hAnsi="Calibri" w:cs="Calibri"/>
                                            <w:sz w:val="24"/>
                                            <w:szCs w:val="22"/>
                                          </w:rPr>
                                          <w:t>5</w:t>
                                        </w:r>
                                        <w:r w:rsidRPr="00EC0AA6">
                                          <w:rPr>
                                            <w:rFonts w:ascii="Calibri" w:hAnsi="Calibri" w:cs="Calibri"/>
                                            <w:sz w:val="24"/>
                                            <w:szCs w:val="22"/>
                                          </w:rPr>
                                          <w:t xml:space="preserve"> –</w:t>
                                        </w:r>
                                        <w:r>
                                          <w:rPr>
                                            <w:rFonts w:ascii="Calibri" w:hAnsi="Calibri" w:cs="Calibri"/>
                                            <w:sz w:val="24"/>
                                            <w:szCs w:val="22"/>
                                          </w:rPr>
                                          <w:t xml:space="preserve"> 4:</w:t>
                                        </w:r>
                                        <w:r w:rsidR="009E6EFE">
                                          <w:rPr>
                                            <w:rFonts w:ascii="Calibri" w:hAnsi="Calibri" w:cs="Calibri"/>
                                            <w:sz w:val="24"/>
                                            <w:szCs w:val="22"/>
                                          </w:rPr>
                                          <w:t>40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05" w:type="dxa"/>
                                      </w:tcPr>
                                      <w:p w14:paraId="12CA39C1" w14:textId="77777777" w:rsidR="00A502FA" w:rsidRDefault="00A502FA" w:rsidP="00452ACF">
                                        <w:pPr>
                                          <w:widowControl w:val="0"/>
                                          <w:spacing w:before="0" w:after="0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rFonts w:ascii="Calibri" w:hAnsi="Calibri" w:cs="Calibri"/>
                                            <w:b/>
                                            <w:bCs/>
                                            <w:color w:val="000000" w:themeColor="text1"/>
                                            <w:sz w:val="24"/>
                                          </w:rPr>
                                        </w:pPr>
                                        <w:r w:rsidRPr="00A502FA">
                                          <w:rPr>
                                            <w:rFonts w:ascii="Calibri" w:hAnsi="Calibri" w:cs="Calibri"/>
                                            <w:b/>
                                            <w:bCs/>
                                            <w:color w:val="000000" w:themeColor="text1"/>
                                            <w:sz w:val="24"/>
                                          </w:rPr>
                                          <w:t>You, Me, and HD-free: Our family's journey with Huntington's Disease</w:t>
                                        </w:r>
                                      </w:p>
                                      <w:p w14:paraId="60AEB014" w14:textId="0D9B4231" w:rsidR="00A662EE" w:rsidRPr="00F35B61" w:rsidRDefault="00A502FA" w:rsidP="00E33A57">
                                        <w:pPr>
                                          <w:widowControl w:val="0"/>
                                          <w:spacing w:before="0" w:after="0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rFonts w:cs="Calibri"/>
                                            <w:color w:val="000000" w:themeColor="text1"/>
                                            <w:szCs w:val="20"/>
                                          </w:rPr>
                                        </w:pPr>
                                        <w:r w:rsidRPr="00A502FA">
                                          <w:rPr>
                                            <w:rFonts w:cs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Victoria Standley</w:t>
                                        </w:r>
                                        <w:r w:rsidR="00E33A57">
                                          <w:rPr>
                                            <w:rFonts w:cs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 xml:space="preserve"> and </w:t>
                                        </w:r>
                                        <w:r w:rsidR="00E33A57" w:rsidRPr="00E33A57">
                                          <w:rPr>
                                            <w:rFonts w:cs="Calibri"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Maggie Carmichael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23" w:type="dxa"/>
                                      </w:tcPr>
                                      <w:p w14:paraId="28A5CF07" w14:textId="391F6592" w:rsidR="00F96DEC" w:rsidRDefault="009E6EFE" w:rsidP="00F96DEC">
                                        <w:pPr>
                                          <w:widowControl w:val="0"/>
                                          <w:spacing w:before="0" w:after="0" w:line="320" w:lineRule="exac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lang w:val="en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lang w:val="en"/>
                                          </w:rPr>
                                          <w:t>0.75</w:t>
                                        </w:r>
                                      </w:p>
                                    </w:tc>
                                  </w:tr>
                                  <w:tr w:rsidR="00F96DEC" w:rsidRPr="004A213B" w14:paraId="216F9C9D" w14:textId="77777777" w:rsidTr="00194EC8">
                                    <w:trPr>
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<w:trHeight w:val="432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1620" w:type="dxa"/>
                                      </w:tcPr>
                                      <w:p w14:paraId="3F580F70" w14:textId="273E6B6A" w:rsidR="00F96DEC" w:rsidRDefault="00F96DEC" w:rsidP="00F84927">
                                        <w:pPr>
                                          <w:widowControl w:val="0"/>
                                          <w:spacing w:before="0" w:after="0" w:line="280" w:lineRule="exact"/>
                                          <w:rPr>
                                            <w:rFonts w:ascii="Calibri" w:hAnsi="Calibri" w:cs="Calibri"/>
                                            <w:sz w:val="24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24"/>
                                            <w:szCs w:val="22"/>
                                          </w:rPr>
                                          <w:t>4:</w:t>
                                        </w:r>
                                        <w:r w:rsidR="009E6EFE">
                                          <w:rPr>
                                            <w:rFonts w:ascii="Calibri" w:hAnsi="Calibri" w:cs="Calibri"/>
                                            <w:sz w:val="24"/>
                                            <w:szCs w:val="22"/>
                                          </w:rPr>
                                          <w:t>40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05" w:type="dxa"/>
                                      </w:tcPr>
                                      <w:p w14:paraId="30550126" w14:textId="11725FEF" w:rsidR="00F96DEC" w:rsidRPr="004F2615" w:rsidRDefault="00F96DEC" w:rsidP="00782D25">
                                        <w:pPr>
                                          <w:widowControl w:val="0"/>
                                          <w:spacing w:before="0" w:after="0"/>
  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  <w:rPr>
                                            <w:rFonts w:ascii="Calibri" w:hAnsi="Calibri" w:cs="Calibri"/>
                                            <w:b/>
                                            <w:sz w:val="24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24"/>
                                            <w:szCs w:val="22"/>
                                          </w:rPr>
                                          <w:t>Prize Drawing</w:t>
                                        </w:r>
                                        <w:r w:rsidR="00194EC8">
                                          <w:rPr>
                                            <w:rFonts w:ascii="Calibri" w:hAnsi="Calibri" w:cs="Calibri"/>
                                            <w:b/>
                                            <w:sz w:val="24"/>
                                            <w:szCs w:val="22"/>
                                          </w:rPr>
                                          <w:t>s</w:t>
                                        </w: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24"/>
                                            <w:szCs w:val="22"/>
                                          </w:rPr>
                                          <w:t xml:space="preserve">: </w:t>
                                        </w:r>
                                        <w:r w:rsidR="009E6EFE">
                                          <w:rPr>
                                            <w:rFonts w:ascii="Calibri" w:hAnsi="Calibri" w:cs="Calibri"/>
                                            <w:b/>
                                            <w:sz w:val="24"/>
                                            <w:szCs w:val="22"/>
                                          </w:rPr>
                                          <w:t>Vendor Game Card</w:t>
                                        </w: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24"/>
                                            <w:szCs w:val="22"/>
                                          </w:rPr>
                                          <w:t xml:space="preserve"> and </w:t>
                                        </w:r>
                                        <w:r w:rsidR="00782D25">
                                          <w:rPr>
                                            <w:rFonts w:ascii="Calibri" w:hAnsi="Calibri" w:cs="Calibri"/>
                                            <w:b/>
                                            <w:sz w:val="24"/>
                                            <w:szCs w:val="22"/>
                                          </w:rPr>
                                          <w:t>Door Prize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23" w:type="dxa"/>
                                      </w:tcPr>
                                      <w:p w14:paraId="4819D0E4" w14:textId="77777777" w:rsidR="00F96DEC" w:rsidRDefault="00F96DEC" w:rsidP="00F96DEC">
                                        <w:pPr>
                                          <w:widowControl w:val="0"/>
                                          <w:spacing w:before="0" w:after="0" w:line="320" w:lineRule="exact"/>
                                          <w:jc w:val="right"/>
      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lang w:val="en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D7747" w:rsidRPr="004A213B" w14:paraId="02B6A86C" w14:textId="77777777" w:rsidTr="00460F40">
                                    <w:trPr>
                                      <w:trHeight w:val="378"/>
                                    </w:trPr>
                                    <w:tc>
                                      <w:tcPr>
      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      <w:tcW w:w="1620" w:type="dxa"/>
                                      </w:tcPr>
                                      <w:p w14:paraId="51D7E815" w14:textId="520989C7" w:rsidR="008D7747" w:rsidRPr="00EC0AA6" w:rsidRDefault="008D7747" w:rsidP="008D7747">
                                        <w:pPr>
                                          <w:widowControl w:val="0"/>
                                          <w:spacing w:before="0" w:after="0" w:line="280" w:lineRule="exact"/>
                                          <w:rPr>
                                            <w:rFonts w:ascii="Calibri" w:hAnsi="Calibri" w:cs="Calibri"/>
                                            <w:sz w:val="24"/>
                                            <w:szCs w:val="22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sz w:val="24"/>
                                            <w:szCs w:val="22"/>
                                          </w:rPr>
                                          <w:t xml:space="preserve">5:00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05" w:type="dxa"/>
                                      </w:tcPr>
                                      <w:p w14:paraId="4E2B91B9" w14:textId="6A014F98" w:rsidR="00BC7042" w:rsidRDefault="00277040" w:rsidP="008D7747">
                                        <w:pPr>
                                          <w:widowControl w:val="0"/>
                                          <w:spacing w:before="0" w:after="0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rFonts w:ascii="Calibri" w:hAnsi="Calibri" w:cs="Calibri"/>
                                            <w:b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sz w:val="24"/>
                                          </w:rPr>
                                          <w:t>Closing Remarks</w:t>
                                        </w:r>
                                        <w:r w:rsidR="00BC7042">
                                          <w:rPr>
                                            <w:rFonts w:ascii="Calibri" w:hAnsi="Calibri" w:cs="Calibri"/>
                                            <w:b/>
                                            <w:sz w:val="24"/>
                                          </w:rPr>
                                          <w:t>!</w:t>
                                        </w:r>
                                      </w:p>
                                      <w:p w14:paraId="3AD6BBE4" w14:textId="77777777" w:rsidR="00BC7042" w:rsidRDefault="00BC7042" w:rsidP="008D7747">
                                        <w:pPr>
                                          <w:widowControl w:val="0"/>
                                          <w:spacing w:before="0" w:after="0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rFonts w:ascii="Calibri" w:hAnsi="Calibri" w:cs="Calibri"/>
                                            <w:b/>
                                            <w:sz w:val="24"/>
                                          </w:rPr>
                                        </w:pPr>
                                      </w:p>
                                      <w:p w14:paraId="62EF5E8B" w14:textId="38F98C4E" w:rsidR="008D7747" w:rsidRPr="00F96DEC" w:rsidRDefault="008D7747" w:rsidP="002069BB">
                                        <w:pPr>
                                          <w:widowControl w:val="0"/>
                                          <w:spacing w:before="0" w:after="0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rFonts w:ascii="Calibri" w:hAnsi="Calibri" w:cs="Calibri"/>
                                            <w:b/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23" w:type="dxa"/>
                                      </w:tcPr>
                                      <w:p w14:paraId="140AF070" w14:textId="77777777" w:rsidR="008D7747" w:rsidRDefault="008D7747" w:rsidP="008D7747">
                                        <w:pPr>
                                          <w:widowControl w:val="0"/>
                                          <w:spacing w:before="0" w:after="0" w:line="320" w:lineRule="exact"/>
                                          <w:jc w:val="right"/>
      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      <w:rPr>
                                            <w:rFonts w:ascii="Calibri" w:hAnsi="Calibri" w:cs="Calibri"/>
                                            <w:color w:val="000000" w:themeColor="text1"/>
                                            <w:sz w:val="24"/>
                                            <w:lang w:val="en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9042AD6" w14:textId="4561446A" w:rsidR="00070ED9" w:rsidRPr="00CC2616" w:rsidRDefault="00F96DEC" w:rsidP="009E4BA7">
                                  <w:pPr>
                                    <w:widowControl w:val="0"/>
                                    <w:spacing w:line="320" w:lineRule="exact"/>
                                    <w:rPr>
                                      <w:rFonts w:ascii="Arial" w:hAnsi="Arial" w:cs="Arial"/>
                                      <w:b/>
                                      <w:color w:val="676767"/>
                                      <w:sz w:val="24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676767"/>
                                      <w:sz w:val="24"/>
                                      <w:lang w:val="en"/>
                                    </w:rPr>
                                    <w:t xml:space="preserve">Total </w:t>
                                  </w:r>
                                  <w:r w:rsidR="009E6EFE">
                                    <w:rPr>
                                      <w:rFonts w:ascii="Arial" w:hAnsi="Arial" w:cs="Arial"/>
                                      <w:b/>
                                      <w:color w:val="676767"/>
                                      <w:sz w:val="24"/>
                                      <w:lang w:val="en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676767"/>
                                      <w:sz w:val="24"/>
                                      <w:lang w:val="en"/>
                                    </w:rPr>
                                    <w:t xml:space="preserve"> hours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8C07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margin-left:141.75pt;margin-top:-8.8pt;width:421.75pt;height:657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" filled="f" fillcolor="#fffffe" stroked="f" strokecolor="#212120" insetpen="t">
                      <v:textbox inset="2.88pt,2.88pt,2.88pt,2.88pt">
                        <w:txbxContent>
                          <w:p w14:paraId="4BEF89A7" w14:textId="77777777" w:rsidR="00070ED9" w:rsidRPr="00F47936" w:rsidRDefault="00CF4835" w:rsidP="00070ED9">
                            <w:pPr>
                              <w:widowControl w:val="0"/>
                              <w:spacing w:before="0" w:after="0" w:line="280" w:lineRule="exact"/>
                              <w:ind w:left="1440" w:hanging="1440"/>
                              <w:rPr>
                                <w:rFonts w:ascii="Calibri" w:hAnsi="Calibri" w:cs="Calibri"/>
                                <w:b/>
                                <w:color w:val="2E364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2E364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2E3640"/>
                                <w:sz w:val="24"/>
                              </w:rPr>
                              <w:tab/>
                            </w:r>
                            <w:r w:rsidR="00070ED9">
                              <w:rPr>
                                <w:rFonts w:ascii="Calibri" w:hAnsi="Calibri" w:cs="Calibri"/>
                                <w:b/>
                                <w:color w:val="2E3640"/>
                                <w:sz w:val="24"/>
                              </w:rPr>
                              <w:tab/>
                            </w:r>
                            <w:r w:rsidR="00070ED9">
                              <w:rPr>
                                <w:rFonts w:ascii="Calibri" w:hAnsi="Calibri" w:cs="Calibri"/>
                                <w:b/>
                                <w:color w:val="2E3640"/>
                                <w:sz w:val="24"/>
                              </w:rPr>
                              <w:tab/>
                            </w:r>
                            <w:r w:rsidR="00070ED9">
                              <w:rPr>
                                <w:rFonts w:ascii="Calibri" w:hAnsi="Calibri" w:cs="Calibri"/>
                                <w:b/>
                                <w:color w:val="2E3640"/>
                                <w:sz w:val="24"/>
                              </w:rPr>
                              <w:tab/>
                            </w:r>
                            <w:r w:rsidR="00070ED9">
                              <w:rPr>
                                <w:rFonts w:ascii="Calibri" w:hAnsi="Calibri" w:cs="Calibri"/>
                                <w:b/>
                                <w:color w:val="2E3640"/>
                                <w:sz w:val="24"/>
                              </w:rPr>
                              <w:tab/>
                            </w:r>
                            <w:r w:rsidR="00070ED9">
                              <w:rPr>
                                <w:rFonts w:ascii="Calibri" w:hAnsi="Calibri" w:cs="Calibri"/>
                                <w:b/>
                                <w:color w:val="2E3640"/>
                                <w:sz w:val="24"/>
                              </w:rPr>
                              <w:tab/>
                            </w:r>
                            <w:r w:rsidR="009E4BA7">
                              <w:rPr>
                                <w:rFonts w:ascii="Calibri" w:hAnsi="Calibri" w:cs="Calibri"/>
                                <w:b/>
                                <w:color w:val="2E3640"/>
                                <w:sz w:val="24"/>
                              </w:rPr>
                              <w:tab/>
                            </w:r>
                            <w:r w:rsidR="00070ED9" w:rsidRPr="00F47936">
                              <w:rPr>
                                <w:rFonts w:ascii="Calibri" w:hAnsi="Calibri" w:cs="Calibri"/>
                                <w:b/>
                                <w:color w:val="2E3640"/>
                                <w:sz w:val="24"/>
                                <w:u w:val="single"/>
                              </w:rPr>
                              <w:t>Contact Hours</w:t>
                            </w:r>
                          </w:p>
                          <w:tbl>
                            <w:tblPr>
                              <w:tblStyle w:val="PlainTable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20"/>
                              <w:gridCol w:w="5305"/>
                              <w:gridCol w:w="1123"/>
                            </w:tblGrid>
                            <w:tr w:rsidR="00F96DEC" w14:paraId="5B9B2AD3" w14:textId="77777777" w:rsidTr="003D7F5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43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20" w:type="dxa"/>
                                </w:tcPr>
                                <w:p w14:paraId="3F80B2B2" w14:textId="1784A748" w:rsidR="00F96DEC" w:rsidRDefault="00F96DEC" w:rsidP="00F96DEC">
                                  <w:pPr>
                                    <w:widowControl w:val="0"/>
                                    <w:spacing w:before="0" w:after="0" w:line="320" w:lineRule="exact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2"/>
                                    </w:rPr>
                                    <w:t>7:45</w:t>
                                  </w:r>
                                  <w:r w:rsidRPr="004A213B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2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2"/>
                                    </w:rPr>
                                    <w:t>8:15</w:t>
                                  </w:r>
                                </w:p>
                              </w:tc>
                              <w:tc>
                                <w:tcPr>
                                  <w:tcW w:w="5305" w:type="dxa"/>
                                </w:tcPr>
                                <w:p w14:paraId="47542723" w14:textId="658EC599" w:rsidR="007D640A" w:rsidRPr="007D640A" w:rsidRDefault="00F96DEC" w:rsidP="007D640A">
                                  <w:pPr>
                                    <w:widowControl w:val="0"/>
                                    <w:spacing w:before="0" w:after="0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sz w:val="24"/>
                                      <w:szCs w:val="22"/>
                                    </w:rPr>
                                  </w:pPr>
                                  <w:r w:rsidRPr="007D640A">
                                    <w:rPr>
                                      <w:rFonts w:ascii="Calibri" w:hAnsi="Calibri" w:cs="Calibri"/>
                                      <w:sz w:val="24"/>
                                      <w:szCs w:val="22"/>
                                    </w:rPr>
                                    <w:t>Continental breakfast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 w14:paraId="026E46B4" w14:textId="77777777" w:rsidR="00F96DEC" w:rsidRPr="004A213B" w:rsidRDefault="00F96DEC" w:rsidP="00014028">
                                  <w:pPr>
                                    <w:widowControl w:val="0"/>
                                    <w:spacing w:before="0" w:after="0" w:line="320" w:lineRule="exact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 w:val="0"/>
                                      <w:color w:val="000000" w:themeColor="text1"/>
                                      <w:sz w:val="24"/>
                                      <w:lang w:val="en"/>
                                    </w:rPr>
                                  </w:pPr>
                                </w:p>
                              </w:tc>
                            </w:tr>
                            <w:tr w:rsidR="00070ED9" w14:paraId="5F957F4F" w14:textId="77777777" w:rsidTr="007D640A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82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20" w:type="dxa"/>
                                </w:tcPr>
                                <w:p w14:paraId="6AC6CCC6" w14:textId="704BE34D" w:rsidR="00070ED9" w:rsidRPr="004A213B" w:rsidRDefault="00070ED9" w:rsidP="002852D5">
                                  <w:pPr>
                                    <w:widowControl w:val="0"/>
                                    <w:spacing w:before="0" w:after="0" w:line="320" w:lineRule="exact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2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2"/>
                                    </w:rPr>
                                    <w:t>8:</w:t>
                                  </w:r>
                                  <w:r w:rsidR="00E92F63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2"/>
                                    </w:rPr>
                                    <w:t>15</w:t>
                                  </w:r>
                                  <w:r w:rsidRPr="004A213B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2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2"/>
                                    </w:rPr>
                                    <w:t>8:3</w:t>
                                  </w:r>
                                  <w:r w:rsidR="00E92F63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305" w:type="dxa"/>
                                </w:tcPr>
                                <w:p w14:paraId="67AABCE4" w14:textId="75BA25E9" w:rsidR="003C3433" w:rsidRDefault="003C3433" w:rsidP="00452ACF">
                                  <w:pPr>
                                    <w:widowControl w:val="0"/>
                                    <w:spacing w:before="0"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sz w:val="24"/>
                                      <w:szCs w:val="22"/>
                                    </w:rPr>
                                  </w:pPr>
                                  <w:r w:rsidRPr="007D640A">
                                    <w:rPr>
                                      <w:rFonts w:ascii="Calibri" w:hAnsi="Calibri" w:cs="Calibri"/>
                                      <w:b/>
                                      <w:sz w:val="24"/>
                                      <w:szCs w:val="22"/>
                                    </w:rPr>
                                    <w:t xml:space="preserve">Introduction and </w:t>
                                  </w:r>
                                  <w:r w:rsidR="00782D25" w:rsidRPr="007D640A">
                                    <w:rPr>
                                      <w:rFonts w:ascii="Calibri" w:hAnsi="Calibri" w:cs="Calibri"/>
                                      <w:b/>
                                      <w:sz w:val="24"/>
                                      <w:szCs w:val="22"/>
                                    </w:rPr>
                                    <w:t>W</w:t>
                                  </w:r>
                                  <w:r w:rsidRPr="007D640A">
                                    <w:rPr>
                                      <w:rFonts w:ascii="Calibri" w:hAnsi="Calibri" w:cs="Calibri"/>
                                      <w:b/>
                                      <w:sz w:val="24"/>
                                      <w:szCs w:val="22"/>
                                    </w:rPr>
                                    <w:t xml:space="preserve">elcome </w:t>
                                  </w:r>
                                </w:p>
                                <w:p w14:paraId="6BC57A25" w14:textId="42E93FB1" w:rsidR="0002498D" w:rsidRPr="007D640A" w:rsidRDefault="0002498D" w:rsidP="00452ACF">
                                  <w:pPr>
                                    <w:widowControl w:val="0"/>
                                    <w:spacing w:before="0"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sz w:val="24"/>
                                      <w:szCs w:val="22"/>
                                    </w:rPr>
                                  </w:pPr>
                                  <w:r w:rsidRPr="003302EF">
                                    <w:rPr>
                                      <w:rFonts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Sarah Aufmuth, MS CGC</w:t>
                                  </w:r>
                                  <w:r>
                                    <w:rPr>
                                      <w:rFonts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and Christina Mealwitz, MS CGC</w:t>
                                  </w:r>
                                </w:p>
                                <w:p w14:paraId="1C1D6580" w14:textId="77777777" w:rsidR="00070ED9" w:rsidRPr="007D640A" w:rsidRDefault="00070ED9" w:rsidP="00452ACF">
                                  <w:pPr>
                                    <w:spacing w:before="0"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sz w:val="24"/>
                                      <w:szCs w:val="22"/>
                                    </w:rPr>
                                  </w:pPr>
                                  <w:r w:rsidRPr="007D640A">
                                    <w:rPr>
                                      <w:rFonts w:ascii="Calibri" w:hAnsi="Calibri" w:cs="Calibri"/>
                                      <w:b/>
                                      <w:sz w:val="24"/>
                                      <w:szCs w:val="22"/>
                                    </w:rPr>
                                    <w:t>OAGC Board Update</w:t>
                                  </w:r>
                                </w:p>
                                <w:p w14:paraId="2ECB9DD7" w14:textId="09FF625D" w:rsidR="00070ED9" w:rsidRPr="00A76972" w:rsidRDefault="0002498D" w:rsidP="00CD500E">
                                  <w:pPr>
                                    <w:spacing w:before="0"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Elianna Breetz</w:t>
                                  </w:r>
                                  <w:r w:rsidR="00070ED9" w:rsidRPr="00A76972">
                                    <w:rPr>
                                      <w:rFonts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, MS CGC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 w14:paraId="54731FBD" w14:textId="77777777" w:rsidR="00070ED9" w:rsidRPr="004A213B" w:rsidRDefault="00070ED9" w:rsidP="00014028">
                                  <w:pPr>
                                    <w:widowControl w:val="0"/>
                                    <w:spacing w:before="0" w:after="0" w:line="320" w:lineRule="exac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color w:val="000000" w:themeColor="text1"/>
                                      <w:sz w:val="24"/>
                                      <w:lang w:val="en"/>
                                    </w:rPr>
                                  </w:pPr>
                                </w:p>
                              </w:tc>
                            </w:tr>
                            <w:tr w:rsidR="00070ED9" w14:paraId="6C89398D" w14:textId="77777777" w:rsidTr="008E010D">
                              <w:trPr>
                                <w:trHeight w:val="67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20" w:type="dxa"/>
                                </w:tcPr>
                                <w:p w14:paraId="0541D7E3" w14:textId="1BF5FA73" w:rsidR="00070ED9" w:rsidRPr="004A213B" w:rsidRDefault="00070ED9" w:rsidP="002852D5">
                                  <w:pPr>
                                    <w:widowControl w:val="0"/>
                                    <w:spacing w:before="0" w:after="0" w:line="320" w:lineRule="exact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2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2"/>
                                      <w:lang w:val="en"/>
                                    </w:rPr>
                                    <w:t>8:30</w:t>
                                  </w:r>
                                  <w:r w:rsidRPr="004A213B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2"/>
                                      <w:lang w:val="en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2"/>
                                      <w:lang w:val="en"/>
                                    </w:rPr>
                                    <w:t>9:</w:t>
                                  </w:r>
                                  <w:r w:rsidR="008E010D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2"/>
                                      <w:lang w:val="en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305" w:type="dxa"/>
                                </w:tcPr>
                                <w:p w14:paraId="702B102A" w14:textId="77777777" w:rsidR="004F6895" w:rsidRPr="004F6895" w:rsidRDefault="004F6895" w:rsidP="00452ACF">
                                  <w:pPr>
                                    <w:widowControl w:val="0"/>
                                    <w:spacing w:before="0"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4F6895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4"/>
                                    </w:rPr>
                                    <w:t>Multidisciplinary Care for Patients with Clonal Hematopoiesis</w:t>
                                  </w:r>
                                </w:p>
                                <w:p w14:paraId="0DDF53C4" w14:textId="0BC76A77" w:rsidR="007D640A" w:rsidRPr="002852D5" w:rsidRDefault="00537F6B" w:rsidP="00E33A57">
                                  <w:pPr>
                                    <w:widowControl w:val="0"/>
                                    <w:spacing w:before="0"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Calibri"/>
                                      <w:color w:val="000000" w:themeColor="text1"/>
                                      <w:szCs w:val="20"/>
                                      <w:lang w:val="en"/>
                                    </w:rPr>
                                  </w:pPr>
                                  <w:r w:rsidRPr="00A76972">
                                    <w:rPr>
                                      <w:rFonts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Brittany Stewar</w:t>
                                  </w:r>
                                  <w:r w:rsidR="0002498D">
                                    <w:rPr>
                                      <w:rFonts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A76972">
                                    <w:rPr>
                                      <w:rFonts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, MS CGC</w:t>
                                  </w:r>
                                  <w:r w:rsidR="00E33A57">
                                    <w:rPr>
                                      <w:rFonts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and </w:t>
                                  </w:r>
                                  <w:r w:rsidRPr="00A76972">
                                    <w:rPr>
                                      <w:rFonts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Julia Cooper</w:t>
                                  </w:r>
                                  <w:r w:rsidR="00A76972" w:rsidRPr="00A76972">
                                    <w:rPr>
                                      <w:rFonts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, MS CGC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 w14:paraId="4B9D4C69" w14:textId="3219D69A" w:rsidR="00070ED9" w:rsidRPr="004A213B" w:rsidRDefault="008E010D" w:rsidP="00F47936">
                                  <w:pPr>
                                    <w:widowControl w:val="0"/>
                                    <w:spacing w:before="0" w:after="0" w:line="32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lang w:val="en"/>
                                    </w:rPr>
                                    <w:t>0.75</w:t>
                                  </w:r>
                                </w:p>
                              </w:tc>
                            </w:tr>
                            <w:tr w:rsidR="00070ED9" w14:paraId="22010122" w14:textId="77777777" w:rsidTr="008E010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70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20" w:type="dxa"/>
                                </w:tcPr>
                                <w:p w14:paraId="6771B528" w14:textId="587AB4DF" w:rsidR="00070ED9" w:rsidRPr="004A213B" w:rsidRDefault="00460F40" w:rsidP="00460F40">
                                  <w:pPr>
                                    <w:widowControl w:val="0"/>
                                    <w:spacing w:before="0" w:after="0" w:line="320" w:lineRule="exact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2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2"/>
                                      <w:lang w:val="en"/>
                                    </w:rPr>
                                    <w:t>9:</w:t>
                                  </w:r>
                                  <w:r w:rsidR="008E010D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2"/>
                                      <w:lang w:val="en"/>
                                    </w:rPr>
                                    <w:t>15</w:t>
                                  </w:r>
                                  <w:r w:rsidR="00070ED9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2"/>
                                      <w:lang w:val="en"/>
                                    </w:rPr>
                                    <w:t xml:space="preserve"> – </w:t>
                                  </w:r>
                                  <w:r w:rsidR="00E92F63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2"/>
                                      <w:lang w:val="en"/>
                                    </w:rPr>
                                    <w:t>9:45</w:t>
                                  </w:r>
                                </w:p>
                              </w:tc>
                              <w:tc>
                                <w:tcPr>
                                  <w:tcW w:w="5305" w:type="dxa"/>
                                </w:tcPr>
                                <w:p w14:paraId="3EF6B96C" w14:textId="26D41C38" w:rsidR="004F1762" w:rsidRDefault="002D2E4D" w:rsidP="00452ACF">
                                  <w:pPr>
                                    <w:widowControl w:val="0"/>
                                    <w:spacing w:before="0"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Calibri"/>
                                      <w:szCs w:val="20"/>
                                    </w:rPr>
                                  </w:pPr>
                                  <w:r w:rsidRPr="002D2E4D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</w:rPr>
                                    <w:t xml:space="preserve">Empowering Genetic Counselors to Navigate Expanding Roles in Precision Oncology </w:t>
                                  </w:r>
                                </w:p>
                                <w:p w14:paraId="73BA99DF" w14:textId="564C5D99" w:rsidR="007D640A" w:rsidRPr="00A15361" w:rsidRDefault="004F1762" w:rsidP="007D640A">
                                  <w:pPr>
                                    <w:widowControl w:val="0"/>
                                    <w:spacing w:before="0"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A15361"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Karen Huelsman, MS CGC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 w14:paraId="58ADE397" w14:textId="4E9B3850" w:rsidR="00070ED9" w:rsidRPr="004A213B" w:rsidRDefault="00070ED9" w:rsidP="00F47936">
                                  <w:pPr>
                                    <w:widowControl w:val="0"/>
                                    <w:spacing w:before="0" w:after="0" w:line="320" w:lineRule="exac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lang w:val="en"/>
                                    </w:rPr>
                                  </w:pPr>
                                  <w:r w:rsidRPr="004A213B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lang w:val="en"/>
                                    </w:rPr>
                                    <w:t>0.</w:t>
                                  </w:r>
                                  <w:r w:rsidR="004F689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lang w:val="en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E33A57" w14:paraId="563E9B0F" w14:textId="77777777" w:rsidTr="00F35B61">
                              <w:trPr>
                                <w:trHeight w:val="43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20" w:type="dxa"/>
                                </w:tcPr>
                                <w:p w14:paraId="5A9A714E" w14:textId="53053F81" w:rsidR="00E33A57" w:rsidRDefault="00E33A57" w:rsidP="00460F40">
                                  <w:pPr>
                                    <w:widowControl w:val="0"/>
                                    <w:spacing w:before="0" w:after="0" w:line="320" w:lineRule="exact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2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2"/>
                                      <w:lang w:val="en"/>
                                    </w:rPr>
                                    <w:t>9:45- 10:00</w:t>
                                  </w:r>
                                </w:p>
                              </w:tc>
                              <w:tc>
                                <w:tcPr>
                                  <w:tcW w:w="5305" w:type="dxa"/>
                                </w:tcPr>
                                <w:p w14:paraId="4A0ED084" w14:textId="77777777" w:rsidR="00E33A57" w:rsidRPr="00E33A57" w:rsidRDefault="00E33A57" w:rsidP="00E33A57">
                                  <w:pPr>
                                    <w:widowControl w:val="0"/>
                                    <w:spacing w:before="0"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color w:val="171717" w:themeColor="background2" w:themeShade="1A"/>
                                      <w:sz w:val="24"/>
                                    </w:rPr>
                                  </w:pPr>
                                  <w:r w:rsidRPr="00E33A57">
                                    <w:rPr>
                                      <w:rFonts w:ascii="Calibri" w:hAnsi="Calibri" w:cs="Calibri"/>
                                      <w:b/>
                                      <w:color w:val="171717" w:themeColor="background2" w:themeShade="1A"/>
                                      <w:sz w:val="24"/>
                                    </w:rPr>
                                    <w:t>Prospective GC Student Mentorship Program</w:t>
                                  </w:r>
                                </w:p>
                                <w:p w14:paraId="71F9A868" w14:textId="45697451" w:rsidR="00E33A57" w:rsidRPr="00E33A57" w:rsidRDefault="00E33A57" w:rsidP="00E33A57">
                                  <w:pPr>
                                    <w:widowControl w:val="0"/>
                                    <w:spacing w:before="0"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Calibri"/>
                                      <w:bCs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E33A57">
                                    <w:rPr>
                                      <w:rFonts w:cs="Calibri"/>
                                      <w:bCs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Emily Berenson</w:t>
                                  </w:r>
                                  <w:r>
                                    <w:rPr>
                                      <w:rFonts w:cs="Calibri"/>
                                      <w:bCs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, MS, CGC 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 w14:paraId="11BE8D47" w14:textId="77777777" w:rsidR="00E33A57" w:rsidRPr="004A213B" w:rsidRDefault="00E33A57" w:rsidP="00F2483E">
                                  <w:pPr>
                                    <w:widowControl w:val="0"/>
                                    <w:spacing w:before="0" w:after="0" w:line="32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lang w:val="en"/>
                                    </w:rPr>
                                  </w:pPr>
                                </w:p>
                              </w:tc>
                            </w:tr>
                            <w:tr w:rsidR="00070ED9" w14:paraId="59058D08" w14:textId="77777777" w:rsidTr="00F35B6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3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20" w:type="dxa"/>
                                </w:tcPr>
                                <w:p w14:paraId="1B9530B3" w14:textId="5EF881E4" w:rsidR="00070ED9" w:rsidRPr="004A213B" w:rsidRDefault="00460F40" w:rsidP="00460F40">
                                  <w:pPr>
                                    <w:widowControl w:val="0"/>
                                    <w:spacing w:before="0" w:after="0" w:line="320" w:lineRule="exact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2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2"/>
                                      <w:lang w:val="en"/>
                                    </w:rPr>
                                    <w:t>10:</w:t>
                                  </w:r>
                                  <w:r w:rsidR="008E010D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2"/>
                                      <w:lang w:val="en"/>
                                    </w:rPr>
                                    <w:t>00</w:t>
                                  </w:r>
                                  <w:r w:rsidR="00070ED9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2"/>
                                      <w:lang w:val="en"/>
                                    </w:rPr>
                                    <w:t xml:space="preserve"> – </w:t>
                                  </w:r>
                                  <w:r w:rsidR="008E010D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2"/>
                                      <w:lang w:val="en"/>
                                    </w:rPr>
                                    <w:t>10:30</w:t>
                                  </w:r>
                                </w:p>
                              </w:tc>
                              <w:tc>
                                <w:tcPr>
                                  <w:tcW w:w="5305" w:type="dxa"/>
                                </w:tcPr>
                                <w:p w14:paraId="4579F11C" w14:textId="2C5EC3B3" w:rsidR="007D640A" w:rsidRPr="007D640A" w:rsidRDefault="00070ED9" w:rsidP="007D640A">
                                  <w:pPr>
                                    <w:widowControl w:val="0"/>
                                    <w:spacing w:before="0"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color w:val="171717" w:themeColor="background2" w:themeShade="1A"/>
                                      <w:sz w:val="24"/>
                                    </w:rPr>
                                  </w:pPr>
                                  <w:r w:rsidRPr="007D640A">
                                    <w:rPr>
                                      <w:rFonts w:ascii="Calibri" w:hAnsi="Calibri" w:cs="Calibri"/>
                                      <w:b/>
                                      <w:color w:val="171717" w:themeColor="background2" w:themeShade="1A"/>
                                      <w:sz w:val="24"/>
                                    </w:rPr>
                                    <w:t xml:space="preserve">Break and Vendor </w:t>
                                  </w:r>
                                  <w:r w:rsidR="00B64F6C" w:rsidRPr="007D640A">
                                    <w:rPr>
                                      <w:rFonts w:ascii="Calibri" w:hAnsi="Calibri" w:cs="Calibri"/>
                                      <w:b/>
                                      <w:color w:val="171717" w:themeColor="background2" w:themeShade="1A"/>
                                      <w:sz w:val="24"/>
                                    </w:rPr>
                                    <w:t>V</w:t>
                                  </w:r>
                                  <w:r w:rsidRPr="007D640A">
                                    <w:rPr>
                                      <w:rFonts w:ascii="Calibri" w:hAnsi="Calibri" w:cs="Calibri"/>
                                      <w:b/>
                                      <w:color w:val="171717" w:themeColor="background2" w:themeShade="1A"/>
                                      <w:sz w:val="24"/>
                                    </w:rPr>
                                    <w:t>isits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 w14:paraId="72238DD8" w14:textId="77777777" w:rsidR="00070ED9" w:rsidRPr="004A213B" w:rsidRDefault="00070ED9" w:rsidP="00F2483E">
                                  <w:pPr>
                                    <w:widowControl w:val="0"/>
                                    <w:spacing w:before="0" w:after="0" w:line="320" w:lineRule="exac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lang w:val="en"/>
                                    </w:rPr>
                                  </w:pPr>
                                </w:p>
                              </w:tc>
                            </w:tr>
                            <w:tr w:rsidR="00070ED9" w14:paraId="03BB69E6" w14:textId="77777777" w:rsidTr="00F35B61">
                              <w:trPr>
                                <w:trHeight w:val="109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20" w:type="dxa"/>
                                </w:tcPr>
                                <w:p w14:paraId="45004598" w14:textId="37DB7DD7" w:rsidR="00070ED9" w:rsidRPr="004A213B" w:rsidRDefault="008E010D" w:rsidP="00460F40">
                                  <w:pPr>
                                    <w:widowControl w:val="0"/>
                                    <w:spacing w:before="0" w:after="0" w:line="320" w:lineRule="exact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2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2"/>
                                      <w:lang w:val="en"/>
                                    </w:rPr>
                                    <w:t>10:30</w:t>
                                  </w:r>
                                  <w:r w:rsidR="00070ED9" w:rsidRPr="004A213B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2"/>
                                      <w:lang w:val="en"/>
                                    </w:rPr>
                                    <w:t xml:space="preserve"> – </w:t>
                                  </w:r>
                                  <w:r w:rsidR="00070ED9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2"/>
                                      <w:lang w:val="en"/>
                                    </w:rPr>
                                    <w:t>11: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2"/>
                                      <w:lang w:val="en"/>
                                    </w:rPr>
                                    <w:t>1</w:t>
                                  </w:r>
                                  <w:r w:rsidR="00460F40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2"/>
                                      <w:lang w:val="en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05" w:type="dxa"/>
                                </w:tcPr>
                                <w:p w14:paraId="24EDF93C" w14:textId="77777777" w:rsidR="007D640A" w:rsidRPr="007D640A" w:rsidRDefault="007D640A" w:rsidP="00452ACF">
                                  <w:pPr>
                                    <w:widowControl w:val="0"/>
                                    <w:spacing w:before="0"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7D640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4"/>
                                    </w:rPr>
                                    <w:t>Buckeye Babies: New Additions to Ohio's Newborn Screen</w:t>
                                  </w:r>
                                </w:p>
                                <w:p w14:paraId="4A365B3A" w14:textId="6DE000A1" w:rsidR="00424548" w:rsidRPr="007D640A" w:rsidRDefault="0014515A" w:rsidP="00424548">
                                  <w:pPr>
                                    <w:widowControl w:val="0"/>
                                    <w:spacing w:before="0"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7D640A">
                                    <w:rPr>
                                      <w:rFonts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Julianne E Hartmann, MS, CGC</w:t>
                                  </w:r>
                                  <w:r w:rsidR="00E33A57">
                                    <w:rPr>
                                      <w:rFonts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="00424548" w:rsidRPr="00424548">
                                    <w:rPr>
                                      <w:rFonts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Cecilia</w:t>
                                  </w:r>
                                  <w:r w:rsidR="00424548" w:rsidRPr="007D640A">
                                    <w:rPr>
                                      <w:rFonts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424548" w:rsidRPr="00424548">
                                    <w:rPr>
                                      <w:rFonts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Goueli</w:t>
                                  </w:r>
                                  <w:r w:rsidR="00424548" w:rsidRPr="007D640A">
                                    <w:rPr>
                                      <w:rFonts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, MS CGC</w:t>
                                  </w:r>
                                </w:p>
                                <w:p w14:paraId="1E7D7F0F" w14:textId="3580D286" w:rsidR="00C4207C" w:rsidRPr="008B5218" w:rsidRDefault="00424548" w:rsidP="00E33A57">
                                  <w:pPr>
                                    <w:widowControl w:val="0"/>
                                    <w:spacing w:before="0"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color w:val="000000" w:themeColor="text1"/>
                                      <w:szCs w:val="20"/>
                                      <w:lang w:val="en"/>
                                    </w:rPr>
                                  </w:pPr>
                                  <w:r w:rsidRPr="007D640A">
                                    <w:rPr>
                                      <w:rFonts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Lisa Berry, MS CGC</w:t>
                                  </w:r>
                                  <w:r w:rsidR="00E33A57">
                                    <w:rPr>
                                      <w:rFonts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="00F849B5">
                                    <w:rPr>
                                      <w:rFonts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and </w:t>
                                  </w:r>
                                  <w:r w:rsidR="00C4207C" w:rsidRPr="00C4207C">
                                    <w:rPr>
                                      <w:rFonts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Chinmayee</w:t>
                                  </w:r>
                                  <w:r w:rsidRPr="007D640A">
                                    <w:rPr>
                                      <w:rFonts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C4207C" w:rsidRPr="00C4207C">
                                    <w:rPr>
                                      <w:rFonts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Bhimarao</w:t>
                                  </w:r>
                                  <w:r w:rsidR="002069BB" w:rsidRPr="007D640A">
                                    <w:rPr>
                                      <w:rFonts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, MS CGC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 w14:paraId="4F802FED" w14:textId="77777777" w:rsidR="00070ED9" w:rsidRPr="004A213B" w:rsidRDefault="00F84927" w:rsidP="00F47936">
                                  <w:pPr>
                                    <w:widowControl w:val="0"/>
                                    <w:spacing w:before="0" w:after="0" w:line="32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lang w:val="en"/>
                                    </w:rPr>
                                    <w:t>0.75</w:t>
                                  </w:r>
                                  <w:r w:rsidR="00070ED9" w:rsidRPr="004A213B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lang w:val="en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70ED9" w:rsidRPr="004A213B" w14:paraId="16673211" w14:textId="77777777" w:rsidTr="008E010D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76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20" w:type="dxa"/>
                                </w:tcPr>
                                <w:p w14:paraId="47DA4504" w14:textId="4A5119F1" w:rsidR="00070ED9" w:rsidRPr="004A213B" w:rsidRDefault="00070ED9" w:rsidP="00460F40">
                                  <w:pPr>
                                    <w:widowControl w:val="0"/>
                                    <w:spacing w:before="0" w:after="0" w:line="320" w:lineRule="exact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2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2"/>
                                      <w:lang w:val="en"/>
                                    </w:rPr>
                                    <w:t>11:</w:t>
                                  </w:r>
                                  <w:r w:rsidR="00460F40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2"/>
                                      <w:lang w:val="en"/>
                                    </w:rPr>
                                    <w:t>15</w:t>
                                  </w:r>
                                  <w:r w:rsidRPr="004A213B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2"/>
                                      <w:lang w:val="en"/>
                                    </w:rPr>
                                    <w:t xml:space="preserve"> – </w:t>
                                  </w:r>
                                  <w:r w:rsidR="00460F40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2"/>
                                      <w:lang w:val="en"/>
                                    </w:rPr>
                                    <w:t>12:</w:t>
                                  </w:r>
                                  <w:r w:rsidR="008E010D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2"/>
                                      <w:lang w:val="en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5305" w:type="dxa"/>
                                </w:tcPr>
                                <w:p w14:paraId="16C0A8B1" w14:textId="77777777" w:rsidR="003302EF" w:rsidRPr="00A502FA" w:rsidRDefault="003302EF" w:rsidP="003302EF">
                                  <w:pPr>
                                    <w:widowControl w:val="0"/>
                                    <w:spacing w:before="0"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A502F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4"/>
                                    </w:rPr>
                                    <w:t>Clinical Experiences with Prenatal Whole Genome Sequencing</w:t>
                                  </w:r>
                                </w:p>
                                <w:p w14:paraId="78DC7D39" w14:textId="3C660D77" w:rsidR="00070ED9" w:rsidRPr="00F849B5" w:rsidRDefault="003302EF" w:rsidP="003302EF">
                                  <w:pPr>
                                    <w:widowControl w:val="0"/>
                                    <w:spacing w:before="0"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302EF">
                                    <w:rPr>
                                      <w:rFonts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Sarah Aufmuth, MS CGC</w:t>
                                  </w:r>
                                  <w:r w:rsidR="00E33A57">
                                    <w:rPr>
                                      <w:rFonts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3302EF">
                                    <w:rPr>
                                      <w:rFonts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Larisa Rippel, MS CGC</w:t>
                                  </w:r>
                                  <w:r w:rsidR="00F849B5">
                                    <w:rPr>
                                      <w:rFonts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and </w:t>
                                  </w:r>
                                  <w:r w:rsidRPr="003302EF">
                                    <w:rPr>
                                      <w:rFonts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Elianna Breetz, MS CGC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 w14:paraId="3DBCFDF3" w14:textId="5A2DEBED" w:rsidR="00070ED9" w:rsidRPr="004A213B" w:rsidRDefault="008E010D" w:rsidP="003C3433">
                                  <w:pPr>
                                    <w:widowControl w:val="0"/>
                                    <w:spacing w:before="0" w:after="0" w:line="320" w:lineRule="exac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lang w:val="en"/>
                                    </w:rPr>
                                    <w:t>0.75</w:t>
                                  </w:r>
                                  <w:r w:rsidR="00070ED9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lang w:val="en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70ED9" w:rsidRPr="004A213B" w14:paraId="52C4019A" w14:textId="77777777" w:rsidTr="000339F2">
                              <w:trPr>
                                <w:trHeight w:val="58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20" w:type="dxa"/>
                                </w:tcPr>
                                <w:p w14:paraId="0FF8610A" w14:textId="75364D76" w:rsidR="00070ED9" w:rsidRPr="004A213B" w:rsidRDefault="00460F40" w:rsidP="00460F40">
                                  <w:pPr>
                                    <w:widowControl w:val="0"/>
                                    <w:spacing w:before="0" w:after="0" w:line="320" w:lineRule="exact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2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2"/>
                                      <w:lang w:val="en"/>
                                    </w:rPr>
                                    <w:t>12</w:t>
                                  </w:r>
                                  <w:r w:rsidR="00070ED9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2"/>
                                      <w:lang w:val="en"/>
                                    </w:rPr>
                                    <w:t>:</w:t>
                                  </w:r>
                                  <w:r w:rsidR="008E010D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2"/>
                                      <w:lang w:val="en"/>
                                    </w:rPr>
                                    <w:t>00</w:t>
                                  </w:r>
                                  <w:r w:rsidR="00070ED9" w:rsidRPr="004A213B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2"/>
                                      <w:lang w:val="en"/>
                                    </w:rPr>
                                    <w:t xml:space="preserve"> </w:t>
                                  </w:r>
                                  <w:r w:rsidR="00070ED9">
                                    <w:rPr>
                                      <w:rFonts w:ascii="Calibri" w:hAnsi="Calibri" w:cs="Calibri"/>
                                      <w:sz w:val="24"/>
                                      <w:szCs w:val="22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2"/>
                                      <w:lang w:val="en"/>
                                    </w:rPr>
                                    <w:t>1:00</w:t>
                                  </w:r>
                                </w:p>
                              </w:tc>
                              <w:tc>
                                <w:tcPr>
                                  <w:tcW w:w="5305" w:type="dxa"/>
                                </w:tcPr>
                                <w:p w14:paraId="46AF6C36" w14:textId="77777777" w:rsidR="00460F40" w:rsidRPr="0042517A" w:rsidRDefault="00460F40" w:rsidP="00460F40">
                                  <w:pPr>
                                    <w:widowControl w:val="0"/>
                                    <w:spacing w:before="0"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sz w:val="24"/>
                                    </w:rPr>
                                  </w:pPr>
                                  <w:r w:rsidRPr="0042517A">
                                    <w:rPr>
                                      <w:rFonts w:ascii="Calibri" w:hAnsi="Calibri" w:cs="Calibri"/>
                                      <w:b/>
                                      <w:sz w:val="24"/>
                                    </w:rPr>
                                    <w:t>Lunch, provided</w:t>
                                  </w:r>
                                </w:p>
                                <w:p w14:paraId="52D73A91" w14:textId="5DAF9486" w:rsidR="00070ED9" w:rsidRPr="003302EF" w:rsidRDefault="00F849B5" w:rsidP="009E4BA7">
                                  <w:pPr>
                                    <w:widowControl w:val="0"/>
                                    <w:spacing w:before="0"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="00460F40" w:rsidRPr="003302EF">
                                    <w:rPr>
                                      <w:sz w:val="18"/>
                                      <w:szCs w:val="18"/>
                                    </w:rPr>
                                    <w:t>eet up with old friends</w:t>
                                  </w:r>
                                  <w:r w:rsidR="000339F2">
                                    <w:rPr>
                                      <w:sz w:val="18"/>
                                      <w:szCs w:val="18"/>
                                    </w:rPr>
                                    <w:t xml:space="preserve"> and </w:t>
                                  </w:r>
                                  <w:r w:rsidR="00460F40" w:rsidRPr="003302EF">
                                    <w:rPr>
                                      <w:sz w:val="18"/>
                                      <w:szCs w:val="18"/>
                                    </w:rPr>
                                    <w:t>make new friends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 w14:paraId="25EEBC8C" w14:textId="77777777" w:rsidR="00070ED9" w:rsidRPr="004A213B" w:rsidRDefault="003C3433" w:rsidP="009E4BA7">
                                  <w:pPr>
                                    <w:widowControl w:val="0"/>
                                    <w:spacing w:before="0" w:after="0" w:line="32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lang w:val="en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70ED9" w:rsidRPr="004A213B" w14:paraId="35E729A1" w14:textId="77777777" w:rsidTr="00B572E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5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20" w:type="dxa"/>
                                </w:tcPr>
                                <w:p w14:paraId="447E5A5F" w14:textId="69BBD671" w:rsidR="00070ED9" w:rsidRDefault="00070ED9" w:rsidP="00460F40">
                                  <w:pPr>
                                    <w:widowControl w:val="0"/>
                                    <w:spacing w:before="0" w:after="0" w:line="320" w:lineRule="exact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2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2"/>
                                      <w:lang w:val="en"/>
                                    </w:rPr>
                                    <w:t>1:</w:t>
                                  </w:r>
                                  <w:r w:rsidR="00460F40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2"/>
                                      <w:lang w:val="en"/>
                                    </w:rPr>
                                    <w:t>0</w:t>
                                  </w:r>
                                  <w:r w:rsidR="009E6EFE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2"/>
                                      <w:lang w:val="en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2"/>
                                      <w:lang w:val="en"/>
                                    </w:rPr>
                                    <w:t xml:space="preserve"> – 1:</w:t>
                                  </w:r>
                                  <w:r w:rsidR="00553154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2"/>
                                      <w:lang w:val="en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5305" w:type="dxa"/>
                                </w:tcPr>
                                <w:p w14:paraId="3520FF1D" w14:textId="77777777" w:rsidR="003302EF" w:rsidRPr="009F1516" w:rsidRDefault="003302EF" w:rsidP="00452ACF">
                                  <w:pPr>
                                    <w:widowControl w:val="0"/>
                                    <w:spacing w:before="0"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9F1516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</w:rPr>
                                    <w:t>CincyKidsSeq: Research Whole Genome Improving Access and Ending Diagnostic Odyssey</w:t>
                                  </w:r>
                                </w:p>
                                <w:p w14:paraId="14BDE3B4" w14:textId="4DE7B9E0" w:rsidR="00A662EE" w:rsidRPr="003302EF" w:rsidRDefault="003302EF" w:rsidP="003302EF">
                                  <w:pPr>
                                    <w:widowControl w:val="0"/>
                                    <w:spacing w:before="0"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3302EF"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Kristin Theobald, MS CGC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 w14:paraId="53D5388C" w14:textId="415D15B8" w:rsidR="00070ED9" w:rsidRDefault="00070ED9" w:rsidP="004F2615">
                                  <w:pPr>
                                    <w:widowControl w:val="0"/>
                                    <w:spacing w:before="0" w:after="0" w:line="320" w:lineRule="exac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lang w:val="en"/>
                                    </w:rPr>
                                    <w:t>0.</w:t>
                                  </w:r>
                                  <w:r w:rsidR="004F2615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lang w:val="en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E33A57" w:rsidRPr="004A213B" w14:paraId="05F43026" w14:textId="77777777" w:rsidTr="009E6EFE">
                              <w:trPr>
                                <w:trHeight w:val="81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20" w:type="dxa"/>
                                </w:tcPr>
                                <w:p w14:paraId="50DFFC3D" w14:textId="1DDB172C" w:rsidR="00E33A57" w:rsidRDefault="00E33A57" w:rsidP="00460F40">
                                  <w:pPr>
                                    <w:widowControl w:val="0"/>
                                    <w:spacing w:before="0" w:after="0" w:line="320" w:lineRule="exact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2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2"/>
                                      <w:lang w:val="en"/>
                                    </w:rPr>
                                    <w:t xml:space="preserve">1:25- 2:05 </w:t>
                                  </w:r>
                                </w:p>
                              </w:tc>
                              <w:tc>
                                <w:tcPr>
                                  <w:tcW w:w="5305" w:type="dxa"/>
                                </w:tcPr>
                                <w:p w14:paraId="4B432BEC" w14:textId="77777777" w:rsidR="00E33A57" w:rsidRDefault="00E33A57" w:rsidP="00E33A57">
                                  <w:pPr>
                                    <w:widowControl w:val="0"/>
                                    <w:spacing w:before="0"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514952">
                                    <w:rPr>
                                      <w:rFonts w:ascii="Calibri" w:hAnsi="Calibri" w:cs="Calibri"/>
                                      <w:b/>
                                      <w:sz w:val="24"/>
                                      <w:szCs w:val="22"/>
                                    </w:rPr>
                                    <w:t>A Call for Action: Access to rapid WGS for a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24"/>
                                      <w:szCs w:val="22"/>
                                    </w:rPr>
                                    <w:t>ll pediatric ICUs in the state of Ohio 0.5</w:t>
                                  </w:r>
                                </w:p>
                                <w:p w14:paraId="3BDC9577" w14:textId="23D296EF" w:rsidR="00E33A57" w:rsidRPr="00514952" w:rsidRDefault="00E33A57" w:rsidP="00E33A57">
                                  <w:pPr>
                                    <w:widowControl w:val="0"/>
                                    <w:spacing w:before="0" w:after="0" w:line="32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sz w:val="24"/>
                                      <w:szCs w:val="22"/>
                                    </w:rPr>
                                  </w:pPr>
                                  <w:r w:rsidRPr="00FA0FA2"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Kimberly Widmeyer, MS, CGC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 w14:paraId="185EBFE3" w14:textId="6DF9D0F7" w:rsidR="00E33A57" w:rsidRDefault="00E33A57" w:rsidP="00070ED9">
                                  <w:pPr>
                                    <w:widowControl w:val="0"/>
                                    <w:spacing w:before="0" w:after="0" w:line="32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lang w:val="en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070ED9" w:rsidRPr="004A213B" w14:paraId="0A861885" w14:textId="77777777" w:rsidTr="009E6EFE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813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20" w:type="dxa"/>
                                </w:tcPr>
                                <w:p w14:paraId="0034C601" w14:textId="6A9BAD6E" w:rsidR="00070ED9" w:rsidRPr="004A213B" w:rsidRDefault="00E33A57" w:rsidP="00460F40">
                                  <w:pPr>
                                    <w:widowControl w:val="0"/>
                                    <w:spacing w:before="0" w:after="0" w:line="320" w:lineRule="exact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2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2"/>
                                      <w:lang w:val="en"/>
                                    </w:rPr>
                                    <w:t>2:05</w:t>
                                  </w:r>
                                  <w:r w:rsidR="003C3433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2"/>
                                      <w:lang w:val="en"/>
                                    </w:rPr>
                                    <w:t xml:space="preserve"> – 2:</w:t>
                                  </w:r>
                                  <w:r w:rsidR="00E632D1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2"/>
                                      <w:lang w:val="en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5305" w:type="dxa"/>
                                </w:tcPr>
                                <w:p w14:paraId="7A95FF94" w14:textId="6E9902B6" w:rsidR="000339F2" w:rsidRDefault="000339F2" w:rsidP="00452ACF">
                                  <w:pPr>
                                    <w:widowControl w:val="0"/>
                                    <w:spacing w:before="0"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0339F2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</w:rPr>
                                    <w:t>Rapid Genome Sequencing Workflows and Outcomes for NICU Patients at Nationwide Children’s Hospital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14:paraId="4D296214" w14:textId="792CAF14" w:rsidR="00070ED9" w:rsidRPr="002B36D0" w:rsidRDefault="000339F2" w:rsidP="00E33A57">
                                  <w:pPr>
                                    <w:widowControl w:val="0"/>
                                    <w:spacing w:before="0" w:after="0" w:line="320" w:lineRule="exac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Calibri"/>
                                      <w:szCs w:val="20"/>
                                    </w:rPr>
                                  </w:pPr>
                                  <w:r w:rsidRPr="000339F2"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 xml:space="preserve">Taylor Porter, MS CGC </w:t>
                                  </w:r>
                                  <w:r w:rsidR="00E33A57"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 xml:space="preserve">and </w:t>
                                  </w:r>
                                  <w:r w:rsidR="00E33A57" w:rsidRPr="00E33A57"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>Dr. Jesse Hunter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 w14:paraId="47A470BF" w14:textId="09993743" w:rsidR="00070ED9" w:rsidRPr="004A213B" w:rsidRDefault="00F849B5" w:rsidP="00070ED9">
                                  <w:pPr>
                                    <w:widowControl w:val="0"/>
                                    <w:spacing w:before="0" w:after="0" w:line="320" w:lineRule="exac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lang w:val="en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460F40" w:rsidRPr="004A213B" w14:paraId="2096B1D7" w14:textId="77777777" w:rsidTr="00B572EB">
                              <w:trPr>
                                <w:trHeight w:val="45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20" w:type="dxa"/>
                                </w:tcPr>
                                <w:p w14:paraId="55676495" w14:textId="36FF3045" w:rsidR="00F35B61" w:rsidRPr="00F35B61" w:rsidRDefault="00460F40" w:rsidP="00460F40">
                                  <w:pPr>
                                    <w:widowControl w:val="0"/>
                                    <w:spacing w:before="0" w:after="0" w:line="320" w:lineRule="exact"/>
                                    <w:rPr>
                                      <w:rFonts w:ascii="Calibri" w:hAnsi="Calibri" w:cs="Calibri"/>
                                      <w:b w:val="0"/>
                                      <w:bCs w:val="0"/>
                                      <w:color w:val="000000" w:themeColor="text1"/>
                                      <w:sz w:val="24"/>
                                      <w:szCs w:val="22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2"/>
                                      <w:lang w:val="en"/>
                                    </w:rPr>
                                    <w:t>2:</w:t>
                                  </w:r>
                                  <w:r w:rsidR="009E6EFE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2"/>
                                      <w:lang w:val="en"/>
                                    </w:rPr>
                                    <w:t>35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2"/>
                                      <w:lang w:val="en"/>
                                    </w:rPr>
                                    <w:t xml:space="preserve"> – </w:t>
                                  </w:r>
                                  <w:r w:rsidR="00F84927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2"/>
                                      <w:lang w:val="en"/>
                                    </w:rPr>
                                    <w:t>3:</w:t>
                                  </w:r>
                                  <w:r w:rsidR="009E6EFE"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szCs w:val="22"/>
                                      <w:lang w:val="en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305" w:type="dxa"/>
                                </w:tcPr>
                                <w:p w14:paraId="7A8A7FCB" w14:textId="3E2B2938" w:rsidR="009F6E51" w:rsidRPr="000E74EE" w:rsidRDefault="00460F40" w:rsidP="00B64F6C">
                                  <w:pPr>
                                    <w:widowControl w:val="0"/>
                                    <w:spacing w:before="0"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color w:val="171717" w:themeColor="background2" w:themeShade="1A"/>
                                      <w:sz w:val="24"/>
                                    </w:rPr>
                                  </w:pPr>
                                  <w:r w:rsidRPr="000E74EE">
                                    <w:rPr>
                                      <w:rFonts w:ascii="Calibri" w:hAnsi="Calibri" w:cs="Calibri"/>
                                      <w:b/>
                                      <w:color w:val="171717" w:themeColor="background2" w:themeShade="1A"/>
                                      <w:sz w:val="24"/>
                                    </w:rPr>
                                    <w:t xml:space="preserve">Break and Vendor </w:t>
                                  </w:r>
                                  <w:r w:rsidR="00B64F6C" w:rsidRPr="000E74EE">
                                    <w:rPr>
                                      <w:rFonts w:ascii="Calibri" w:hAnsi="Calibri" w:cs="Calibri"/>
                                      <w:b/>
                                      <w:color w:val="171717" w:themeColor="background2" w:themeShade="1A"/>
                                      <w:sz w:val="24"/>
                                    </w:rPr>
                                    <w:t>V</w:t>
                                  </w:r>
                                  <w:r w:rsidRPr="000E74EE">
                                    <w:rPr>
                                      <w:rFonts w:ascii="Calibri" w:hAnsi="Calibri" w:cs="Calibri"/>
                                      <w:b/>
                                      <w:color w:val="171717" w:themeColor="background2" w:themeShade="1A"/>
                                      <w:sz w:val="24"/>
                                    </w:rPr>
                                    <w:t>isits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 w14:paraId="2E557C84" w14:textId="77777777" w:rsidR="00460F40" w:rsidRPr="004A213B" w:rsidRDefault="00460F40" w:rsidP="00460F40">
                                  <w:pPr>
                                    <w:widowControl w:val="0"/>
                                    <w:spacing w:before="0" w:after="0" w:line="32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lang w:val="en"/>
                                    </w:rPr>
                                  </w:pPr>
                                </w:p>
                              </w:tc>
                            </w:tr>
                            <w:tr w:rsidR="009E4BA7" w:rsidRPr="004A213B" w14:paraId="339CD22D" w14:textId="77777777" w:rsidTr="00452ACF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1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20" w:type="dxa"/>
                                </w:tcPr>
                                <w:p w14:paraId="50314F6F" w14:textId="7AFEC0A7" w:rsidR="009E4BA7" w:rsidRPr="00EC0AA6" w:rsidRDefault="009E4BA7" w:rsidP="00F84927">
                                  <w:pPr>
                                    <w:widowControl w:val="0"/>
                                    <w:spacing w:before="0" w:after="0" w:line="280" w:lineRule="exact"/>
                                    <w:rPr>
                                      <w:rFonts w:ascii="Calibri" w:hAnsi="Calibri" w:cs="Calibri"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4"/>
                                      <w:szCs w:val="22"/>
                                    </w:rPr>
                                    <w:t>3:</w:t>
                                  </w:r>
                                  <w:r w:rsidR="009E6EFE">
                                    <w:rPr>
                                      <w:rFonts w:ascii="Calibri" w:hAnsi="Calibri" w:cs="Calibri"/>
                                      <w:sz w:val="24"/>
                                      <w:szCs w:val="22"/>
                                    </w:rPr>
                                    <w:t>10</w:t>
                                  </w:r>
                                  <w:r w:rsidRPr="00EC0AA6">
                                    <w:rPr>
                                      <w:rFonts w:ascii="Calibri" w:hAnsi="Calibri" w:cs="Calibri"/>
                                      <w:sz w:val="24"/>
                                      <w:szCs w:val="22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4"/>
                                      <w:szCs w:val="22"/>
                                    </w:rPr>
                                    <w:t>3:</w:t>
                                  </w:r>
                                  <w:r w:rsidR="00F84927">
                                    <w:rPr>
                                      <w:rFonts w:ascii="Calibri" w:hAnsi="Calibri" w:cs="Calibri"/>
                                      <w:sz w:val="24"/>
                                      <w:szCs w:val="22"/>
                                    </w:rPr>
                                    <w:t>5</w:t>
                                  </w:r>
                                  <w:r w:rsidR="009E6EFE">
                                    <w:rPr>
                                      <w:rFonts w:ascii="Calibri" w:hAnsi="Calibri" w:cs="Calibri"/>
                                      <w:sz w:val="24"/>
                                      <w:szCs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05" w:type="dxa"/>
                                </w:tcPr>
                                <w:p w14:paraId="6D07B68C" w14:textId="77777777" w:rsidR="00D23B8E" w:rsidRPr="00D23B8E" w:rsidRDefault="00D23B8E" w:rsidP="00D23B8E">
                                  <w:pPr>
                                    <w:widowControl w:val="0"/>
                                    <w:spacing w:before="0"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sz w:val="24"/>
                                    </w:rPr>
                                  </w:pPr>
                                  <w:r w:rsidRPr="00D23B8E">
                                    <w:rPr>
                                      <w:rFonts w:ascii="Calibri" w:hAnsi="Calibri" w:cs="Calibri"/>
                                      <w:b/>
                                      <w:sz w:val="24"/>
                                    </w:rPr>
                                    <w:t>Complex Variant Workup: A Systematic Approach</w:t>
                                  </w:r>
                                </w:p>
                                <w:p w14:paraId="4C967969" w14:textId="715829E5" w:rsidR="000E74EE" w:rsidRPr="002B36D0" w:rsidRDefault="000E74EE" w:rsidP="000E74EE">
                                  <w:pPr>
                                    <w:widowControl w:val="0"/>
                                    <w:spacing w:before="0"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Calibri"/>
                                      <w:b/>
                                      <w:szCs w:val="20"/>
                                    </w:rPr>
                                  </w:pPr>
                                  <w:r w:rsidRPr="000E74EE">
                                    <w:rPr>
                                      <w:rFonts w:cs="Calibri"/>
                                      <w:bCs/>
                                      <w:sz w:val="18"/>
                                      <w:szCs w:val="18"/>
                                    </w:rPr>
                                    <w:t>Jacquelynn Berton, MS CGC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 w14:paraId="43BC8DE8" w14:textId="77777777" w:rsidR="009E4BA7" w:rsidRPr="004A213B" w:rsidRDefault="009E4BA7" w:rsidP="00F96DEC">
                                  <w:pPr>
                                    <w:widowControl w:val="0"/>
                                    <w:spacing w:before="0" w:after="0" w:line="320" w:lineRule="exac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lang w:val="en"/>
                                    </w:rPr>
                                    <w:t>0.75</w:t>
                                  </w:r>
                                </w:p>
                              </w:tc>
                            </w:tr>
                            <w:tr w:rsidR="00F96DEC" w:rsidRPr="004A213B" w14:paraId="7C03F843" w14:textId="77777777" w:rsidTr="00B572EB">
                              <w:trPr>
                                <w:trHeight w:val="855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20" w:type="dxa"/>
                                </w:tcPr>
                                <w:p w14:paraId="2237DA79" w14:textId="6D99F3E9" w:rsidR="00F96DEC" w:rsidRPr="00EC0AA6" w:rsidRDefault="00F96DEC" w:rsidP="00F84927">
                                  <w:pPr>
                                    <w:widowControl w:val="0"/>
                                    <w:spacing w:before="0" w:after="0" w:line="280" w:lineRule="exact"/>
                                    <w:rPr>
                                      <w:rFonts w:ascii="Calibri" w:hAnsi="Calibri" w:cs="Calibri"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4"/>
                                      <w:szCs w:val="22"/>
                                    </w:rPr>
                                    <w:t>3:</w:t>
                                  </w:r>
                                  <w:r w:rsidR="00F84927">
                                    <w:rPr>
                                      <w:rFonts w:ascii="Calibri" w:hAnsi="Calibri" w:cs="Calibri"/>
                                      <w:sz w:val="24"/>
                                      <w:szCs w:val="22"/>
                                    </w:rPr>
                                    <w:t>5</w:t>
                                  </w:r>
                                  <w:r w:rsidR="009E6EFE">
                                    <w:rPr>
                                      <w:rFonts w:ascii="Calibri" w:hAnsi="Calibri" w:cs="Calibri"/>
                                      <w:sz w:val="24"/>
                                      <w:szCs w:val="22"/>
                                    </w:rPr>
                                    <w:t>5</w:t>
                                  </w:r>
                                  <w:r w:rsidRPr="00EC0AA6">
                                    <w:rPr>
                                      <w:rFonts w:ascii="Calibri" w:hAnsi="Calibri" w:cs="Calibri"/>
                                      <w:sz w:val="24"/>
                                      <w:szCs w:val="22"/>
                                    </w:rPr>
                                    <w:t xml:space="preserve"> –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4"/>
                                      <w:szCs w:val="22"/>
                                    </w:rPr>
                                    <w:t xml:space="preserve"> 4:</w:t>
                                  </w:r>
                                  <w:r w:rsidR="009E6EFE">
                                    <w:rPr>
                                      <w:rFonts w:ascii="Calibri" w:hAnsi="Calibri" w:cs="Calibri"/>
                                      <w:sz w:val="24"/>
                                      <w:szCs w:val="22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5305" w:type="dxa"/>
                                </w:tcPr>
                                <w:p w14:paraId="12CA39C1" w14:textId="77777777" w:rsidR="00A502FA" w:rsidRDefault="00A502FA" w:rsidP="00452ACF">
                                  <w:pPr>
                                    <w:widowControl w:val="0"/>
                                    <w:spacing w:before="0"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A502FA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 w:themeColor="text1"/>
                                      <w:sz w:val="24"/>
                                    </w:rPr>
                                    <w:t>You, Me, and HD-free: Our family's journey with Huntington's Disease</w:t>
                                  </w:r>
                                </w:p>
                                <w:p w14:paraId="60AEB014" w14:textId="0D9B4231" w:rsidR="00A662EE" w:rsidRPr="00F35B61" w:rsidRDefault="00A502FA" w:rsidP="00E33A57">
                                  <w:pPr>
                                    <w:widowControl w:val="0"/>
                                    <w:spacing w:before="0"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Calibri"/>
                                      <w:color w:val="000000" w:themeColor="text1"/>
                                      <w:szCs w:val="20"/>
                                    </w:rPr>
                                  </w:pPr>
                                  <w:r w:rsidRPr="00A502FA">
                                    <w:rPr>
                                      <w:rFonts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Victoria Standley</w:t>
                                  </w:r>
                                  <w:r w:rsidR="00E33A57">
                                    <w:rPr>
                                      <w:rFonts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and </w:t>
                                  </w:r>
                                  <w:r w:rsidR="00E33A57" w:rsidRPr="00E33A57">
                                    <w:rPr>
                                      <w:rFonts w:cs="Calibr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Maggie Carmichael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 w14:paraId="28A5CF07" w14:textId="391F6592" w:rsidR="00F96DEC" w:rsidRDefault="009E6EFE" w:rsidP="00F96DEC">
                                  <w:pPr>
                                    <w:widowControl w:val="0"/>
                                    <w:spacing w:before="0" w:after="0" w:line="320" w:lineRule="exac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lang w:val="en"/>
                                    </w:rPr>
                                    <w:t>0.75</w:t>
                                  </w:r>
                                </w:p>
                              </w:tc>
                            </w:tr>
                            <w:tr w:rsidR="00F96DEC" w:rsidRPr="004A213B" w14:paraId="216F9C9D" w14:textId="77777777" w:rsidTr="00194EC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3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20" w:type="dxa"/>
                                </w:tcPr>
                                <w:p w14:paraId="3F580F70" w14:textId="273E6B6A" w:rsidR="00F96DEC" w:rsidRDefault="00F96DEC" w:rsidP="00F84927">
                                  <w:pPr>
                                    <w:widowControl w:val="0"/>
                                    <w:spacing w:before="0" w:after="0" w:line="280" w:lineRule="exact"/>
                                    <w:rPr>
                                      <w:rFonts w:ascii="Calibri" w:hAnsi="Calibri" w:cs="Calibri"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4"/>
                                      <w:szCs w:val="22"/>
                                    </w:rPr>
                                    <w:t>4:</w:t>
                                  </w:r>
                                  <w:r w:rsidR="009E6EFE">
                                    <w:rPr>
                                      <w:rFonts w:ascii="Calibri" w:hAnsi="Calibri" w:cs="Calibri"/>
                                      <w:sz w:val="24"/>
                                      <w:szCs w:val="22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5305" w:type="dxa"/>
                                </w:tcPr>
                                <w:p w14:paraId="30550126" w14:textId="11725FEF" w:rsidR="00F96DEC" w:rsidRPr="004F2615" w:rsidRDefault="00F96DEC" w:rsidP="00782D25">
                                  <w:pPr>
                                    <w:widowControl w:val="0"/>
                                    <w:spacing w:before="0" w:after="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24"/>
                                      <w:szCs w:val="22"/>
                                    </w:rPr>
                                    <w:t>Prize Drawing</w:t>
                                  </w:r>
                                  <w:r w:rsidR="00194EC8">
                                    <w:rPr>
                                      <w:rFonts w:ascii="Calibri" w:hAnsi="Calibri" w:cs="Calibri"/>
                                      <w:b/>
                                      <w:sz w:val="24"/>
                                      <w:szCs w:val="2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24"/>
                                      <w:szCs w:val="22"/>
                                    </w:rPr>
                                    <w:t xml:space="preserve">: </w:t>
                                  </w:r>
                                  <w:r w:rsidR="009E6EFE">
                                    <w:rPr>
                                      <w:rFonts w:ascii="Calibri" w:hAnsi="Calibri" w:cs="Calibri"/>
                                      <w:b/>
                                      <w:sz w:val="24"/>
                                      <w:szCs w:val="22"/>
                                    </w:rPr>
                                    <w:t>Vendor Game Card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24"/>
                                      <w:szCs w:val="22"/>
                                    </w:rPr>
                                    <w:t xml:space="preserve"> and </w:t>
                                  </w:r>
                                  <w:r w:rsidR="00782D25">
                                    <w:rPr>
                                      <w:rFonts w:ascii="Calibri" w:hAnsi="Calibri" w:cs="Calibri"/>
                                      <w:b/>
                                      <w:sz w:val="24"/>
                                      <w:szCs w:val="22"/>
                                    </w:rPr>
                                    <w:t>Door Prize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 w14:paraId="4819D0E4" w14:textId="77777777" w:rsidR="00F96DEC" w:rsidRDefault="00F96DEC" w:rsidP="00F96DEC">
                                  <w:pPr>
                                    <w:widowControl w:val="0"/>
                                    <w:spacing w:before="0" w:after="0" w:line="320" w:lineRule="exact"/>
                                    <w:jc w:val="righ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lang w:val="en"/>
                                    </w:rPr>
                                  </w:pPr>
                                </w:p>
                              </w:tc>
                            </w:tr>
                            <w:tr w:rsidR="008D7747" w:rsidRPr="004A213B" w14:paraId="02B6A86C" w14:textId="77777777" w:rsidTr="00460F40">
                              <w:trPr>
                                <w:trHeight w:val="37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620" w:type="dxa"/>
                                </w:tcPr>
                                <w:p w14:paraId="51D7E815" w14:textId="520989C7" w:rsidR="008D7747" w:rsidRPr="00EC0AA6" w:rsidRDefault="008D7747" w:rsidP="008D7747">
                                  <w:pPr>
                                    <w:widowControl w:val="0"/>
                                    <w:spacing w:before="0" w:after="0" w:line="280" w:lineRule="exact"/>
                                    <w:rPr>
                                      <w:rFonts w:ascii="Calibri" w:hAnsi="Calibri" w:cs="Calibri"/>
                                      <w:sz w:val="24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4"/>
                                      <w:szCs w:val="22"/>
                                    </w:rPr>
                                    <w:t xml:space="preserve">5:00 </w:t>
                                  </w:r>
                                </w:p>
                              </w:tc>
                              <w:tc>
                                <w:tcPr>
                                  <w:tcW w:w="5305" w:type="dxa"/>
                                </w:tcPr>
                                <w:p w14:paraId="4E2B91B9" w14:textId="6A014F98" w:rsidR="00BC7042" w:rsidRDefault="00277040" w:rsidP="008D7747">
                                  <w:pPr>
                                    <w:widowControl w:val="0"/>
                                    <w:spacing w:before="0"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24"/>
                                    </w:rPr>
                                    <w:t>Closing Remarks</w:t>
                                  </w:r>
                                  <w:r w:rsidR="00BC7042">
                                    <w:rPr>
                                      <w:rFonts w:ascii="Calibri" w:hAnsi="Calibri" w:cs="Calibri"/>
                                      <w:b/>
                                      <w:sz w:val="24"/>
                                    </w:rPr>
                                    <w:t>!</w:t>
                                  </w:r>
                                </w:p>
                                <w:p w14:paraId="3AD6BBE4" w14:textId="77777777" w:rsidR="00BC7042" w:rsidRDefault="00BC7042" w:rsidP="008D7747">
                                  <w:pPr>
                                    <w:widowControl w:val="0"/>
                                    <w:spacing w:before="0"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2EF5E8B" w14:textId="38F98C4E" w:rsidR="008D7747" w:rsidRPr="00F96DEC" w:rsidRDefault="008D7747" w:rsidP="002069BB">
                                  <w:pPr>
                                    <w:widowControl w:val="0"/>
                                    <w:spacing w:before="0" w:after="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3" w:type="dxa"/>
                                </w:tcPr>
                                <w:p w14:paraId="140AF070" w14:textId="77777777" w:rsidR="008D7747" w:rsidRDefault="008D7747" w:rsidP="008D7747">
                                  <w:pPr>
                                    <w:widowControl w:val="0"/>
                                    <w:spacing w:before="0" w:after="0" w:line="320" w:lineRule="exact"/>
                                    <w:jc w:val="righ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Calibri" w:hAnsi="Calibri" w:cs="Calibri"/>
                                      <w:color w:val="000000" w:themeColor="text1"/>
                                      <w:sz w:val="24"/>
                                      <w:lang w:val="e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042AD6" w14:textId="4561446A" w:rsidR="00070ED9" w:rsidRPr="00CC2616" w:rsidRDefault="00F96DEC" w:rsidP="009E4BA7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b/>
                                <w:color w:val="676767"/>
                                <w:sz w:val="2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676767"/>
                                <w:sz w:val="24"/>
                                <w:lang w:val="en"/>
                              </w:rPr>
                              <w:t xml:space="preserve">Total </w:t>
                            </w:r>
                            <w:r w:rsidR="009E6EFE">
                              <w:rPr>
                                <w:rFonts w:ascii="Arial" w:hAnsi="Arial" w:cs="Arial"/>
                                <w:b/>
                                <w:color w:val="676767"/>
                                <w:sz w:val="24"/>
                                <w:lang w:val="en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76767"/>
                                <w:sz w:val="24"/>
                                <w:lang w:val="en"/>
                              </w:rPr>
                              <w:t xml:space="preserve"> hours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5502B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0F06456" wp14:editId="46559D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685925" cy="8201025"/>
                      <wp:effectExtent l="0" t="0" r="0" b="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8201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D49EE0" w14:textId="77777777" w:rsidR="00914DBF" w:rsidRPr="003A6285" w:rsidRDefault="00914DBF" w:rsidP="00914DBF">
                                  <w:pPr>
                                    <w:spacing w:before="120" w:after="120"/>
                                    <w:rPr>
                                      <w:rFonts w:ascii="Aptos Black" w:hAnsi="Aptos Black" w:cs="Arial"/>
                                      <w:b/>
                                      <w:color w:val="FFFFFF" w:themeColor="background1"/>
                                      <w:sz w:val="24"/>
                                      <w:lang w:val="en"/>
                                    </w:rPr>
                                  </w:pPr>
                                  <w:r w:rsidRPr="003A6285">
                                    <w:rPr>
                                      <w:rFonts w:ascii="Aptos Black" w:hAnsi="Aptos Black" w:cs="Arial"/>
                                      <w:b/>
                                      <w:color w:val="FFFFFF" w:themeColor="background1"/>
                                      <w:sz w:val="24"/>
                                      <w:lang w:val="en"/>
                                    </w:rPr>
                                    <w:t>HOSTED BY</w:t>
                                  </w:r>
                                </w:p>
                                <w:p w14:paraId="0ADFC2FB" w14:textId="77777777" w:rsidR="00AC7C40" w:rsidRDefault="00AC7C40" w:rsidP="005F4E05">
                                  <w:pPr>
                                    <w:spacing w:before="0" w:after="0"/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 xml:space="preserve">OAGC Education Committee </w:t>
                                  </w:r>
                                </w:p>
                                <w:p w14:paraId="4547D539" w14:textId="77777777" w:rsidR="005F4E05" w:rsidRPr="005F4E05" w:rsidRDefault="005F4E05" w:rsidP="005F4E05">
                                  <w:pPr>
                                    <w:spacing w:before="0" w:after="0"/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szCs w:val="22"/>
                                      <w:lang w:val="en"/>
                                    </w:rPr>
                                  </w:pPr>
                                </w:p>
                                <w:p w14:paraId="6FCBD4D4" w14:textId="77777777" w:rsidR="00914DBF" w:rsidRPr="003A6285" w:rsidRDefault="00914DBF" w:rsidP="005F4E05">
                                  <w:pPr>
                                    <w:spacing w:before="0" w:after="0"/>
                                    <w:rPr>
                                      <w:rFonts w:ascii="Aptos Black" w:hAnsi="Aptos Black" w:cs="Arial"/>
                                      <w:b/>
                                      <w:color w:val="FFFFFF" w:themeColor="background1"/>
                                      <w:sz w:val="24"/>
                                      <w:lang w:val="en"/>
                                    </w:rPr>
                                  </w:pPr>
                                  <w:r w:rsidRPr="003A6285">
                                    <w:rPr>
                                      <w:rFonts w:ascii="Aptos Black" w:hAnsi="Aptos Black" w:cs="Arial"/>
                                      <w:b/>
                                      <w:color w:val="FFFFFF" w:themeColor="background1"/>
                                      <w:sz w:val="24"/>
                                      <w:lang w:val="en"/>
                                    </w:rPr>
                                    <w:t>PLANNING COMMITTEE</w:t>
                                  </w:r>
                                </w:p>
                                <w:p w14:paraId="79B0C325" w14:textId="77777777" w:rsidR="00914DBF" w:rsidRPr="00914DBF" w:rsidRDefault="00914DBF" w:rsidP="00914DBF">
                                  <w:pPr>
                                    <w:spacing w:before="0" w:after="120"/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</w:pPr>
                                  <w:r w:rsidRPr="00914DBF">
                                    <w:rPr>
                                      <w:rFonts w:ascii="Arial Narrow" w:hAnsi="Arial Narrow" w:cs="Arial"/>
                                      <w:b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>Chairs</w:t>
                                  </w:r>
                                  <w:r w:rsidRPr="00914DBF"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>:</w:t>
                                  </w:r>
                                </w:p>
                                <w:p w14:paraId="13C6D728" w14:textId="38C29B44" w:rsidR="000C1DAA" w:rsidRDefault="000C1DAA" w:rsidP="000C1DAA">
                                  <w:pPr>
                                    <w:spacing w:before="0" w:after="120"/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>Sara</w:t>
                                  </w:r>
                                  <w:r w:rsidR="00FF7AED"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 xml:space="preserve"> Aufmuth MS CGC</w:t>
                                  </w:r>
                                </w:p>
                                <w:p w14:paraId="018DF2CD" w14:textId="77777777" w:rsidR="003A5357" w:rsidRDefault="003A5357" w:rsidP="003A5357">
                                  <w:pPr>
                                    <w:spacing w:before="0" w:after="120"/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>Christina Mealwitz MS CGC</w:t>
                                  </w:r>
                                </w:p>
                                <w:p w14:paraId="6ECB9959" w14:textId="77777777" w:rsidR="000C1DAA" w:rsidRPr="00914DBF" w:rsidRDefault="000C1DAA" w:rsidP="0050380C">
                                  <w:pPr>
                                    <w:spacing w:before="0" w:after="120"/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</w:pPr>
                                </w:p>
                                <w:p w14:paraId="1E673CED" w14:textId="77777777" w:rsidR="00914DBF" w:rsidRPr="00914DBF" w:rsidRDefault="00914DBF" w:rsidP="00914DBF">
                                  <w:pPr>
                                    <w:spacing w:before="0" w:after="120"/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</w:pPr>
                                  <w:r w:rsidRPr="00914DBF">
                                    <w:rPr>
                                      <w:rFonts w:ascii="Arial Narrow" w:hAnsi="Arial Narrow" w:cs="Arial"/>
                                      <w:b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>Members</w:t>
                                  </w:r>
                                  <w:r w:rsidRPr="00914DBF"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>:</w:t>
                                  </w:r>
                                </w:p>
                                <w:p w14:paraId="6493B45A" w14:textId="77777777" w:rsidR="003A5357" w:rsidRPr="003A5357" w:rsidRDefault="003A5357" w:rsidP="003A5357">
                                  <w:pPr>
                                    <w:spacing w:before="0" w:after="120"/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</w:pPr>
                                  <w:r w:rsidRPr="003A5357"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>Elianna Breetz MS CGC</w:t>
                                  </w:r>
                                </w:p>
                                <w:p w14:paraId="7578AAD0" w14:textId="77777777" w:rsidR="003A5357" w:rsidRDefault="003A5357" w:rsidP="003A5357">
                                  <w:pPr>
                                    <w:spacing w:before="0" w:after="120"/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</w:pPr>
                                  <w:r w:rsidRPr="003A5357"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>Kamille Clever MS CGC</w:t>
                                  </w:r>
                                </w:p>
                                <w:p w14:paraId="55C7D85E" w14:textId="3185CF91" w:rsidR="003A5357" w:rsidRPr="00914DBF" w:rsidRDefault="003A5357" w:rsidP="003A5357">
                                  <w:pPr>
                                    <w:spacing w:before="0" w:after="120"/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>Julia</w:t>
                                  </w:r>
                                  <w:r w:rsidRPr="00914DBF"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 xml:space="preserve"> Cooper MS CGC</w:t>
                                  </w:r>
                                </w:p>
                                <w:p w14:paraId="4AF7FA4A" w14:textId="77777777" w:rsidR="003A5357" w:rsidRDefault="003A5357" w:rsidP="000F1DD1">
                                  <w:pPr>
                                    <w:spacing w:before="0" w:after="120"/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</w:pPr>
                                  <w:r w:rsidRPr="003A5357"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 xml:space="preserve">Sarah Crawford MS CGC </w:t>
                                  </w:r>
                                </w:p>
                                <w:p w14:paraId="76230384" w14:textId="643471A0" w:rsidR="000F1DD1" w:rsidRDefault="000F1DD1" w:rsidP="000F1DD1">
                                  <w:pPr>
                                    <w:spacing w:before="0" w:after="120"/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</w:pPr>
                                  <w:r w:rsidRPr="00914DBF"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>Meghan DeBenedictis MS CGC</w:t>
                                  </w:r>
                                  <w:r w:rsidR="00DE650B"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 xml:space="preserve"> M</w:t>
                                  </w:r>
                                  <w:r w:rsidR="002A1FA2"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>E</w:t>
                                  </w:r>
                                  <w:r w:rsidR="00DE650B"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>d</w:t>
                                  </w:r>
                                </w:p>
                                <w:p w14:paraId="26DE5E79" w14:textId="77777777" w:rsidR="003A5357" w:rsidRDefault="003A5357" w:rsidP="000C1DAA">
                                  <w:pPr>
                                    <w:spacing w:before="0" w:after="120"/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</w:pPr>
                                  <w:r w:rsidRPr="003A5357"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>Caitlyn Maxfield MS CGC</w:t>
                                  </w:r>
                                </w:p>
                                <w:p w14:paraId="1C2F1004" w14:textId="6D45B930" w:rsidR="000C1DAA" w:rsidRDefault="000C1DAA" w:rsidP="000C1DAA">
                                  <w:pPr>
                                    <w:spacing w:before="0" w:after="120"/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>Cortlandt Myers MS CGC</w:t>
                                  </w:r>
                                </w:p>
                                <w:p w14:paraId="5E129407" w14:textId="49132FF3" w:rsidR="0050380C" w:rsidRDefault="0050380C" w:rsidP="0050380C">
                                  <w:pPr>
                                    <w:spacing w:before="0" w:after="120"/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</w:pPr>
                                  <w:r w:rsidRPr="00914DBF"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 xml:space="preserve">Carolyn </w:t>
                                  </w:r>
                                  <w:r w:rsidR="00CB344D"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>Raski</w:t>
                                  </w:r>
                                  <w:r w:rsidRPr="00914DBF"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 xml:space="preserve"> MS CGC</w:t>
                                  </w:r>
                                </w:p>
                                <w:p w14:paraId="7FA4BD94" w14:textId="77777777" w:rsidR="00F96DEC" w:rsidRPr="00914DBF" w:rsidRDefault="00F96DEC" w:rsidP="00F96DEC">
                                  <w:pPr>
                                    <w:spacing w:before="0" w:after="120" w:line="360" w:lineRule="auto"/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>Chris</w:t>
                                  </w:r>
                                  <w:r w:rsidRPr="00914DBF"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 xml:space="preserve"> Wensel MS CGC</w:t>
                                  </w:r>
                                </w:p>
                                <w:p w14:paraId="6E09E101" w14:textId="77777777" w:rsidR="00F96DEC" w:rsidRDefault="00F96DEC" w:rsidP="005F4E05">
                                  <w:pPr>
                                    <w:spacing w:before="0" w:after="0"/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</w:pPr>
                                </w:p>
                                <w:p w14:paraId="0C09E884" w14:textId="77777777" w:rsidR="005F4E05" w:rsidRPr="005F4E05" w:rsidRDefault="005F4E05" w:rsidP="005F4E05">
                                  <w:pPr>
                                    <w:spacing w:before="0" w:after="0"/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szCs w:val="22"/>
                                      <w:lang w:val="en"/>
                                    </w:rPr>
                                  </w:pPr>
                                </w:p>
                                <w:p w14:paraId="0B159124" w14:textId="77777777" w:rsidR="009E4BD0" w:rsidRDefault="00AC7C40" w:rsidP="00D40497">
                                  <w:pPr>
                                    <w:spacing w:before="0" w:after="0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</w:pPr>
                                  <w:r w:rsidRPr="003A6285">
                                    <w:rPr>
                                      <w:rFonts w:ascii="Aptos Black" w:hAnsi="Aptos Black" w:cs="Arial"/>
                                      <w:b/>
                                      <w:color w:val="FFFFFF" w:themeColor="background1"/>
                                      <w:sz w:val="24"/>
                                      <w:lang w:val="en"/>
                                    </w:rPr>
                                    <w:t>CONFERENCE REGISTRATION</w:t>
                                  </w:r>
                                  <w:r w:rsidR="00BC2A6A" w:rsidRPr="003A6285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 xml:space="preserve"> </w:t>
                                  </w:r>
                                </w:p>
                                <w:p w14:paraId="0DE5CB1C" w14:textId="603F3C71" w:rsidR="00D40497" w:rsidRPr="00D602DA" w:rsidRDefault="00D602DA" w:rsidP="00AC7C40">
                                  <w:pPr>
                                    <w:spacing w:before="0" w:after="0"/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</w:rPr>
                                  </w:pPr>
                                  <w:r w:rsidRPr="00D602DA"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</w:rPr>
                                    <w:t> </w:t>
                                  </w:r>
                                  <w:hyperlink r:id="rId11" w:history="1">
                                    <w:r w:rsidRPr="00D602DA">
                                      <w:rPr>
                                        <w:rStyle w:val="Hyperlink"/>
                                        <w:rFonts w:ascii="Arial Narrow" w:hAnsi="Arial Narrow" w:cs="Arial"/>
                                        <w:color w:val="FFFFFF" w:themeColor="background1"/>
                                        <w:sz w:val="22"/>
                                      </w:rPr>
                                      <w:t>https://www.eventbrite.com/e/oagc-annual-education-conference-2025-registration-1221322210609?aff=oddtdtcreator</w:t>
                                    </w:r>
                                  </w:hyperlink>
                                </w:p>
                                <w:p w14:paraId="739487D5" w14:textId="77777777" w:rsidR="00D602DA" w:rsidRDefault="00D602DA" w:rsidP="00AC7C40">
                                  <w:pPr>
                                    <w:spacing w:before="0" w:after="0"/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</w:pPr>
                                </w:p>
                                <w:p w14:paraId="7A5A45A1" w14:textId="63CB6B71" w:rsidR="00AC7C40" w:rsidRPr="00D40497" w:rsidRDefault="00AC7C40" w:rsidP="00AC7C40">
                                  <w:pPr>
                                    <w:spacing w:before="0" w:after="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</w:pPr>
                                  <w:r w:rsidRPr="00D40497"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 xml:space="preserve">Cost: </w:t>
                                  </w:r>
                                </w:p>
                                <w:p w14:paraId="742E3596" w14:textId="77777777" w:rsidR="00AC7C40" w:rsidRDefault="00AC7C40" w:rsidP="00AC7C40">
                                  <w:pPr>
                                    <w:spacing w:before="0" w:after="0"/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 xml:space="preserve">   OAGC members, </w:t>
                                  </w:r>
                                </w:p>
                                <w:p w14:paraId="2BCA9E53" w14:textId="77777777" w:rsidR="00AC7C40" w:rsidRDefault="00AC7C40" w:rsidP="00AC7C40">
                                  <w:pPr>
                                    <w:spacing w:before="0" w:after="0"/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 xml:space="preserve">      no registration fee;</w:t>
                                  </w:r>
                                </w:p>
                                <w:p w14:paraId="1728A01C" w14:textId="77777777" w:rsidR="00AC7C40" w:rsidRDefault="00AC7C40" w:rsidP="00AC7C40">
                                  <w:pPr>
                                    <w:spacing w:before="0" w:after="0"/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 xml:space="preserve">   Non-</w:t>
                                  </w:r>
                                  <w:r w:rsidRPr="004F7EA9"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>OAGC members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 xml:space="preserve">, </w:t>
                                  </w:r>
                                </w:p>
                                <w:p w14:paraId="0C93105E" w14:textId="7DFAA214" w:rsidR="00AC7C40" w:rsidRPr="008C7C4C" w:rsidRDefault="00AC7C40" w:rsidP="00AC7C40">
                                  <w:pPr>
                                    <w:spacing w:before="0" w:after="0"/>
                                    <w:rPr>
                                      <w:rFonts w:ascii="Arial Narrow" w:hAnsi="Arial Narrow" w:cs="Arial"/>
                                      <w:b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 xml:space="preserve">      </w:t>
                                  </w:r>
                                  <w:r w:rsidRPr="004F7EA9"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>$</w:t>
                                  </w:r>
                                  <w:r w:rsidR="00D602DA"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>2</w:t>
                                  </w:r>
                                  <w:r w:rsidR="00D40497"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>5</w:t>
                                  </w:r>
                                  <w:r w:rsidRPr="004F7EA9"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 xml:space="preserve">.00 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 xml:space="preserve">registration fee </w:t>
                                  </w:r>
                                </w:p>
                                <w:p w14:paraId="00E7907D" w14:textId="77777777" w:rsidR="00AC7C40" w:rsidRDefault="00AC7C40" w:rsidP="00AC7C40"/>
                                <w:p w14:paraId="4E9EB093" w14:textId="77777777" w:rsidR="005502B8" w:rsidRDefault="005502B8" w:rsidP="00AC7C40">
                                  <w:pPr>
                                    <w:spacing w:before="0" w:after="12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06456" id="Text Box 2" o:spid="_x0000_s1027" type="#_x0000_t202" style="position:absolute;margin-left:0;margin-top:0;width:132.75pt;height:64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" filled="f" stroked="f">
                      <v:textbox>
                        <w:txbxContent>
                          <w:p w14:paraId="2FD49EE0" w14:textId="77777777" w:rsidR="00914DBF" w:rsidRPr="003A6285" w:rsidRDefault="00914DBF" w:rsidP="00914DBF">
                            <w:pPr>
                              <w:spacing w:before="120" w:after="120"/>
                              <w:rPr>
                                <w:rFonts w:ascii="Aptos Black" w:hAnsi="Aptos Black" w:cs="Arial"/>
                                <w:b/>
                                <w:color w:val="FFFFFF" w:themeColor="background1"/>
                                <w:sz w:val="24"/>
                                <w:lang w:val="en"/>
                              </w:rPr>
                            </w:pPr>
                            <w:r w:rsidRPr="003A6285">
                              <w:rPr>
                                <w:rFonts w:ascii="Aptos Black" w:hAnsi="Aptos Black" w:cs="Arial"/>
                                <w:b/>
                                <w:color w:val="FFFFFF" w:themeColor="background1"/>
                                <w:sz w:val="24"/>
                                <w:lang w:val="en"/>
                              </w:rPr>
                              <w:t>HOSTED BY</w:t>
                            </w:r>
                          </w:p>
                          <w:p w14:paraId="0ADFC2FB" w14:textId="77777777" w:rsidR="00AC7C40" w:rsidRDefault="00AC7C40" w:rsidP="005F4E05">
                            <w:pPr>
                              <w:spacing w:before="0" w:after="0"/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  <w:t xml:space="preserve">OAGC Education Committee </w:t>
                            </w:r>
                          </w:p>
                          <w:p w14:paraId="4547D539" w14:textId="77777777" w:rsidR="005F4E05" w:rsidRPr="005F4E05" w:rsidRDefault="005F4E05" w:rsidP="005F4E05">
                            <w:pPr>
                              <w:spacing w:before="0" w:after="0"/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14:paraId="6FCBD4D4" w14:textId="77777777" w:rsidR="00914DBF" w:rsidRPr="003A6285" w:rsidRDefault="00914DBF" w:rsidP="005F4E05">
                            <w:pPr>
                              <w:spacing w:before="0" w:after="0"/>
                              <w:rPr>
                                <w:rFonts w:ascii="Aptos Black" w:hAnsi="Aptos Black" w:cs="Arial"/>
                                <w:b/>
                                <w:color w:val="FFFFFF" w:themeColor="background1"/>
                                <w:sz w:val="24"/>
                                <w:lang w:val="en"/>
                              </w:rPr>
                            </w:pPr>
                            <w:r w:rsidRPr="003A6285">
                              <w:rPr>
                                <w:rFonts w:ascii="Aptos Black" w:hAnsi="Aptos Black" w:cs="Arial"/>
                                <w:b/>
                                <w:color w:val="FFFFFF" w:themeColor="background1"/>
                                <w:sz w:val="24"/>
                                <w:lang w:val="en"/>
                              </w:rPr>
                              <w:t>PLANNING COMMITTEE</w:t>
                            </w:r>
                          </w:p>
                          <w:p w14:paraId="79B0C325" w14:textId="77777777" w:rsidR="00914DBF" w:rsidRPr="00914DBF" w:rsidRDefault="00914DBF" w:rsidP="00914DBF">
                            <w:pPr>
                              <w:spacing w:before="0" w:after="120"/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</w:pPr>
                            <w:r w:rsidRPr="00914DBF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22"/>
                                <w:lang w:val="en"/>
                              </w:rPr>
                              <w:t>Chairs</w:t>
                            </w:r>
                            <w:r w:rsidRPr="00914DBF"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  <w:t>:</w:t>
                            </w:r>
                          </w:p>
                          <w:p w14:paraId="13C6D728" w14:textId="38C29B44" w:rsidR="000C1DAA" w:rsidRDefault="000C1DAA" w:rsidP="000C1DAA">
                            <w:pPr>
                              <w:spacing w:before="0" w:after="120"/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  <w:t>Sara</w:t>
                            </w:r>
                            <w:r w:rsidR="00FF7AED"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  <w:t>h</w:t>
                            </w:r>
                            <w:r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  <w:t xml:space="preserve"> Aufmuth MS CGC</w:t>
                            </w:r>
                          </w:p>
                          <w:p w14:paraId="018DF2CD" w14:textId="77777777" w:rsidR="003A5357" w:rsidRDefault="003A5357" w:rsidP="003A5357">
                            <w:pPr>
                              <w:spacing w:before="0" w:after="120"/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  <w:t xml:space="preserve">Christina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  <w:t>Mealwitz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  <w:t xml:space="preserve"> MS CGC</w:t>
                            </w:r>
                          </w:p>
                          <w:p w14:paraId="6ECB9959" w14:textId="77777777" w:rsidR="000C1DAA" w:rsidRPr="00914DBF" w:rsidRDefault="000C1DAA" w:rsidP="0050380C">
                            <w:pPr>
                              <w:spacing w:before="0" w:after="120"/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</w:pPr>
                          </w:p>
                          <w:p w14:paraId="1E673CED" w14:textId="77777777" w:rsidR="00914DBF" w:rsidRPr="00914DBF" w:rsidRDefault="00914DBF" w:rsidP="00914DBF">
                            <w:pPr>
                              <w:spacing w:before="0" w:after="120"/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</w:pPr>
                            <w:r w:rsidRPr="00914DBF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22"/>
                                <w:lang w:val="en"/>
                              </w:rPr>
                              <w:t>Members</w:t>
                            </w:r>
                            <w:r w:rsidRPr="00914DBF"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  <w:t>:</w:t>
                            </w:r>
                          </w:p>
                          <w:p w14:paraId="6493B45A" w14:textId="77777777" w:rsidR="003A5357" w:rsidRPr="003A5357" w:rsidRDefault="003A5357" w:rsidP="003A5357">
                            <w:pPr>
                              <w:spacing w:before="0" w:after="120"/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</w:pPr>
                            <w:r w:rsidRPr="003A5357"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  <w:t>Elianna Breetz MS CGC</w:t>
                            </w:r>
                          </w:p>
                          <w:p w14:paraId="7578AAD0" w14:textId="77777777" w:rsidR="003A5357" w:rsidRDefault="003A5357" w:rsidP="003A5357">
                            <w:pPr>
                              <w:spacing w:before="0" w:after="120"/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</w:pPr>
                            <w:r w:rsidRPr="003A5357"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  <w:t>Kamille Clever MS CGC</w:t>
                            </w:r>
                          </w:p>
                          <w:p w14:paraId="55C7D85E" w14:textId="3185CF91" w:rsidR="003A5357" w:rsidRPr="00914DBF" w:rsidRDefault="003A5357" w:rsidP="003A5357">
                            <w:pPr>
                              <w:spacing w:before="0" w:after="120"/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  <w:t>Julia</w:t>
                            </w:r>
                            <w:r w:rsidRPr="00914DBF"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  <w:t xml:space="preserve"> Cooper MS CGC</w:t>
                            </w:r>
                          </w:p>
                          <w:p w14:paraId="4AF7FA4A" w14:textId="77777777" w:rsidR="003A5357" w:rsidRDefault="003A5357" w:rsidP="000F1DD1">
                            <w:pPr>
                              <w:spacing w:before="0" w:after="120"/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</w:pPr>
                            <w:r w:rsidRPr="003A5357"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  <w:t xml:space="preserve">Sarah Crawford MS CGC </w:t>
                            </w:r>
                          </w:p>
                          <w:p w14:paraId="76230384" w14:textId="643471A0" w:rsidR="000F1DD1" w:rsidRDefault="000F1DD1" w:rsidP="000F1DD1">
                            <w:pPr>
                              <w:spacing w:before="0" w:after="120"/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</w:pPr>
                            <w:r w:rsidRPr="00914DBF"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  <w:t>Meghan DeBenedictis MS CGC</w:t>
                            </w:r>
                            <w:r w:rsidR="00DE650B"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  <w:t xml:space="preserve"> M</w:t>
                            </w:r>
                            <w:r w:rsidR="002A1FA2"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  <w:t>E</w:t>
                            </w:r>
                            <w:r w:rsidR="00DE650B"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  <w:t>d</w:t>
                            </w:r>
                          </w:p>
                          <w:p w14:paraId="26DE5E79" w14:textId="77777777" w:rsidR="003A5357" w:rsidRDefault="003A5357" w:rsidP="000C1DAA">
                            <w:pPr>
                              <w:spacing w:before="0" w:after="120"/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</w:pPr>
                            <w:r w:rsidRPr="003A5357"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  <w:t>Caitlyn Maxfield MS CGC</w:t>
                            </w:r>
                          </w:p>
                          <w:p w14:paraId="1C2F1004" w14:textId="6D45B930" w:rsidR="000C1DAA" w:rsidRDefault="000C1DAA" w:rsidP="000C1DAA">
                            <w:pPr>
                              <w:spacing w:before="0" w:after="120"/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  <w:t>Cortlandt Myers MS CGC</w:t>
                            </w:r>
                          </w:p>
                          <w:p w14:paraId="5E129407" w14:textId="49132FF3" w:rsidR="0050380C" w:rsidRDefault="0050380C" w:rsidP="0050380C">
                            <w:pPr>
                              <w:spacing w:before="0" w:after="120"/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</w:pPr>
                            <w:r w:rsidRPr="00914DBF"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  <w:t xml:space="preserve">Carolyn </w:t>
                            </w:r>
                            <w:r w:rsidR="00CB344D"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  <w:t>Raski</w:t>
                            </w:r>
                            <w:r w:rsidRPr="00914DBF"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  <w:t xml:space="preserve"> MS CGC</w:t>
                            </w:r>
                          </w:p>
                          <w:p w14:paraId="7FA4BD94" w14:textId="77777777" w:rsidR="00F96DEC" w:rsidRPr="00914DBF" w:rsidRDefault="00F96DEC" w:rsidP="00F96DEC">
                            <w:pPr>
                              <w:spacing w:before="0" w:after="120" w:line="360" w:lineRule="auto"/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  <w:t>Chris</w:t>
                            </w:r>
                            <w:r w:rsidRPr="00914DBF"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  <w:t xml:space="preserve"> Wensel MS CGC</w:t>
                            </w:r>
                          </w:p>
                          <w:p w14:paraId="6E09E101" w14:textId="77777777" w:rsidR="00F96DEC" w:rsidRDefault="00F96DEC" w:rsidP="005F4E05">
                            <w:pPr>
                              <w:spacing w:before="0" w:after="0"/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</w:pPr>
                          </w:p>
                          <w:p w14:paraId="0C09E884" w14:textId="77777777" w:rsidR="005F4E05" w:rsidRPr="005F4E05" w:rsidRDefault="005F4E05" w:rsidP="005F4E05">
                            <w:pPr>
                              <w:spacing w:before="0" w:after="0"/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  <w:p w14:paraId="0B159124" w14:textId="77777777" w:rsidR="009E4BD0" w:rsidRDefault="00AC7C40" w:rsidP="00D40497">
                            <w:pPr>
                              <w:spacing w:before="0" w:after="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lang w:val="en"/>
                              </w:rPr>
                            </w:pPr>
                            <w:r w:rsidRPr="003A6285">
                              <w:rPr>
                                <w:rFonts w:ascii="Aptos Black" w:hAnsi="Aptos Black" w:cs="Arial"/>
                                <w:b/>
                                <w:color w:val="FFFFFF" w:themeColor="background1"/>
                                <w:sz w:val="24"/>
                                <w:lang w:val="en"/>
                              </w:rPr>
                              <w:t>CONFERENCE REGISTRATION</w:t>
                            </w:r>
                            <w:r w:rsidR="00BC2A6A" w:rsidRPr="003A628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lang w:val="en"/>
                              </w:rPr>
                              <w:t xml:space="preserve"> </w:t>
                            </w:r>
                          </w:p>
                          <w:p w14:paraId="0DE5CB1C" w14:textId="603F3C71" w:rsidR="00D40497" w:rsidRPr="00D602DA" w:rsidRDefault="00D602DA" w:rsidP="00AC7C40">
                            <w:pPr>
                              <w:spacing w:before="0" w:after="0"/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</w:rPr>
                            </w:pPr>
                            <w:r w:rsidRPr="00D602DA"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</w:rPr>
                              <w:t> </w:t>
                            </w:r>
                            <w:hyperlink r:id="rId12" w:history="1">
                              <w:r w:rsidRPr="00D602DA">
                                <w:rPr>
                                  <w:rStyle w:val="Hyperlink"/>
                                  <w:rFonts w:ascii="Arial Narrow" w:hAnsi="Arial Narrow" w:cs="Arial"/>
                                  <w:color w:val="FFFFFF" w:themeColor="background1"/>
                                  <w:sz w:val="22"/>
                                </w:rPr>
                                <w:t>https://www.eventbrite.com/e/oagc-annual-education-conference-2025-registration-1221322210609?aff=oddtdtcreator</w:t>
                              </w:r>
                            </w:hyperlink>
                          </w:p>
                          <w:p w14:paraId="739487D5" w14:textId="77777777" w:rsidR="00D602DA" w:rsidRDefault="00D602DA" w:rsidP="00AC7C40">
                            <w:pPr>
                              <w:spacing w:before="0" w:after="0"/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</w:pPr>
                          </w:p>
                          <w:p w14:paraId="7A5A45A1" w14:textId="63CB6B71" w:rsidR="00AC7C40" w:rsidRPr="00D40497" w:rsidRDefault="00AC7C40" w:rsidP="00AC7C40">
                            <w:pPr>
                              <w:spacing w:before="0" w:after="0"/>
                              <w:rPr>
                                <w:rFonts w:ascii="Arial Narrow" w:hAnsi="Arial Narrow" w:cs="Arial"/>
                                <w:b/>
                                <w:bCs/>
                                <w:color w:val="FFFFFF" w:themeColor="background1"/>
                                <w:sz w:val="22"/>
                                <w:lang w:val="en"/>
                              </w:rPr>
                            </w:pPr>
                            <w:r w:rsidRPr="00D40497">
                              <w:rPr>
                                <w:rFonts w:ascii="Arial Narrow" w:hAnsi="Arial Narrow" w:cs="Arial"/>
                                <w:b/>
                                <w:bCs/>
                                <w:color w:val="FFFFFF" w:themeColor="background1"/>
                                <w:sz w:val="22"/>
                                <w:lang w:val="en"/>
                              </w:rPr>
                              <w:t xml:space="preserve">Cost: </w:t>
                            </w:r>
                          </w:p>
                          <w:p w14:paraId="742E3596" w14:textId="77777777" w:rsidR="00AC7C40" w:rsidRDefault="00AC7C40" w:rsidP="00AC7C40">
                            <w:pPr>
                              <w:spacing w:before="0" w:after="0"/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  <w:t xml:space="preserve">   OAGC members, </w:t>
                            </w:r>
                          </w:p>
                          <w:p w14:paraId="2BCA9E53" w14:textId="77777777" w:rsidR="00AC7C40" w:rsidRDefault="00AC7C40" w:rsidP="00AC7C40">
                            <w:pPr>
                              <w:spacing w:before="0" w:after="0"/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  <w:t xml:space="preserve">      no registration </w:t>
                            </w:r>
                            <w:proofErr w:type="gramStart"/>
                            <w:r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  <w:t>fee;</w:t>
                            </w:r>
                            <w:proofErr w:type="gramEnd"/>
                          </w:p>
                          <w:p w14:paraId="1728A01C" w14:textId="77777777" w:rsidR="00AC7C40" w:rsidRDefault="00AC7C40" w:rsidP="00AC7C40">
                            <w:pPr>
                              <w:spacing w:before="0" w:after="0"/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  <w:t xml:space="preserve">   Non-</w:t>
                            </w:r>
                            <w:r w:rsidRPr="004F7EA9"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  <w:t>OAGC members</w:t>
                            </w:r>
                            <w:r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  <w:t xml:space="preserve">, </w:t>
                            </w:r>
                          </w:p>
                          <w:p w14:paraId="0C93105E" w14:textId="7DFAA214" w:rsidR="00AC7C40" w:rsidRPr="008C7C4C" w:rsidRDefault="00AC7C40" w:rsidP="00AC7C40">
                            <w:pPr>
                              <w:spacing w:before="0" w:after="0"/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22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  <w:t xml:space="preserve">      </w:t>
                            </w:r>
                            <w:r w:rsidRPr="004F7EA9"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  <w:t>$</w:t>
                            </w:r>
                            <w:r w:rsidR="00D602DA"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  <w:t>2</w:t>
                            </w:r>
                            <w:r w:rsidR="00D40497"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  <w:t>5</w:t>
                            </w:r>
                            <w:r w:rsidRPr="004F7EA9"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  <w:t xml:space="preserve">.00 </w:t>
                            </w:r>
                            <w:r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  <w:t xml:space="preserve">registration fee </w:t>
                            </w:r>
                          </w:p>
                          <w:p w14:paraId="00E7907D" w14:textId="77777777" w:rsidR="00AC7C40" w:rsidRDefault="00AC7C40" w:rsidP="00AC7C40"/>
                          <w:p w14:paraId="4E9EB093" w14:textId="77777777" w:rsidR="005502B8" w:rsidRDefault="005502B8" w:rsidP="00AC7C40">
                            <w:pPr>
                              <w:spacing w:before="0" w:after="120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502B8">
              <w:rPr>
                <w:noProof/>
              </w:rPr>
              <mc:AlternateContent>
                <mc:Choice Requires="wps">
                  <w:drawing>
                    <wp:inline distT="0" distB="0" distL="0" distR="0" wp14:anchorId="58F2F9D3" wp14:editId="7C66F881">
                      <wp:extent cx="1685925" cy="8959850"/>
                      <wp:effectExtent l="0" t="0" r="9525" b="0"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85925" cy="8959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7B5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34E9B3" id="Rectangle 7" o:spid="_x0000_s1026" style="width:132.75pt;height:70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" fillcolor="#4f87b5" stroked="f" strokeweight="1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740" w:type="dxa"/>
            <w:tcMar>
              <w:left w:w="144" w:type="dxa"/>
              <w:right w:w="72" w:type="dxa"/>
            </w:tcMar>
          </w:tcPr>
          <w:p w14:paraId="58129AC6" w14:textId="537D4827" w:rsidR="00B77123" w:rsidRPr="006D3387" w:rsidRDefault="00B77123" w:rsidP="00AA3A5D">
            <w:pPr>
              <w:rPr>
                <w:vertAlign w:val="superscript"/>
              </w:rPr>
            </w:pPr>
          </w:p>
        </w:tc>
      </w:tr>
      <w:tr w:rsidR="005502B8" w:rsidRPr="00AA3A5D" w14:paraId="4EBEE3C6" w14:textId="77777777" w:rsidTr="00400583">
        <w:tc>
          <w:tcPr>
            <w:tcW w:w="4050" w:type="dxa"/>
          </w:tcPr>
          <w:p w14:paraId="122BCC4B" w14:textId="3C7689DA" w:rsidR="005502B8" w:rsidRPr="00AA3A5D" w:rsidRDefault="009E4BD0" w:rsidP="00400583">
            <w:pPr>
              <w:pStyle w:val="NoSpacing"/>
            </w:pPr>
            <w:r w:rsidRPr="006D3387">
              <w:rPr>
                <w:rFonts w:ascii="Times New Roman" w:eastAsia="Times New Roman" w:hAnsi="Times New Roman"/>
                <w:noProof/>
                <w:sz w:val="24"/>
                <w:vertAlign w:val="superscript"/>
              </w:rPr>
              <w:lastRenderedPageBreak/>
              <mc:AlternateContent>
                <mc:Choice Requires="wps">
                  <w:drawing>
                    <wp:anchor distT="36576" distB="36576" distL="36576" distR="36576" simplePos="0" relativeHeight="251667456" behindDoc="0" locked="0" layoutInCell="1" allowOverlap="1" wp14:anchorId="5E01AEDC" wp14:editId="413A7431">
                      <wp:simplePos x="0" y="0"/>
                      <wp:positionH relativeFrom="column">
                        <wp:posOffset>1971675</wp:posOffset>
                      </wp:positionH>
                      <wp:positionV relativeFrom="paragraph">
                        <wp:posOffset>126365</wp:posOffset>
                      </wp:positionV>
                      <wp:extent cx="5010150" cy="7772400"/>
                      <wp:effectExtent l="0" t="0" r="0" b="9525"/>
                      <wp:wrapNone/>
                      <wp:docPr id="2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0150" cy="777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E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21212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4C1557A" w14:textId="641C9613" w:rsidR="00036752" w:rsidRDefault="00036752" w:rsidP="00036752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3A6285"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Thank you to our sponsors for making our conference possible!</w:t>
                                  </w:r>
                                </w:p>
                                <w:p w14:paraId="5309197B" w14:textId="77777777" w:rsidR="00165E3C" w:rsidRDefault="00165E3C" w:rsidP="00036752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14:paraId="368FD66B" w14:textId="79C6AF1D" w:rsidR="00165E3C" w:rsidRPr="003A6285" w:rsidRDefault="00F510B5" w:rsidP="00036752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638E90A" wp14:editId="00145DF3">
                                        <wp:extent cx="4936490" cy="4595495"/>
                                        <wp:effectExtent l="0" t="0" r="0" b="0"/>
                                        <wp:docPr id="1379875589" name="Picture 1" descr="A group of logos with text&#10;&#10;AI-generated content may be incorrect.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79875589" name="Picture 1" descr="A group of logos with text&#10;&#10;AI-generated content may be incorrect."/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936490" cy="45954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00C867B" w14:textId="77777777" w:rsidR="009E4BD0" w:rsidRPr="00165E3C" w:rsidRDefault="009E4BD0" w:rsidP="00036752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806000" w:themeColor="accent4" w:themeShade="80"/>
                                      <w:sz w:val="24"/>
                                      <w:u w:val="single"/>
                                    </w:rPr>
                                  </w:pPr>
                                </w:p>
                                <w:p w14:paraId="62C460ED" w14:textId="77777777" w:rsidR="009E4BD0" w:rsidRDefault="009E4BD0" w:rsidP="00165E3C">
                                  <w:pPr>
                                    <w:pStyle w:val="paragraph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Style w:val="eop"/>
                                      <w:rFonts w:ascii="Century Gothic" w:hAnsi="Century Gothic" w:cs="Segoe UI"/>
                                      <w:b/>
                                      <w:bCs/>
                                      <w:color w:val="808080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14:paraId="551ADE42" w14:textId="77777777" w:rsidR="009E4BD0" w:rsidRDefault="009E4BD0" w:rsidP="00935113">
                                  <w:pPr>
                                    <w:pStyle w:val="paragraph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rStyle w:val="eop"/>
                                      <w:rFonts w:ascii="Century Gothic" w:hAnsi="Century Gothic" w:cs="Segoe UI"/>
                                      <w:b/>
                                      <w:bCs/>
                                      <w:color w:val="808080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14:paraId="1726C392" w14:textId="7115B838" w:rsidR="00516236" w:rsidRDefault="00516236" w:rsidP="00935113">
                                  <w:pPr>
                                    <w:pStyle w:val="paragraph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b/>
                                      <w:bCs/>
                                      <w:color w:val="806000" w:themeColor="accent4" w:themeShade="8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1AEDC" id="_x0000_s1028" type="#_x0000_t202" style="position:absolute;margin-left:155.25pt;margin-top:9.95pt;width:394.5pt;height:612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" filled="f" fillcolor="#fffffe" stroked="f" strokecolor="#212120" insetpen="t">
                      <v:textbox inset="2.88pt,2.88pt,2.88pt,2.88pt">
                        <w:txbxContent>
                          <w:p w14:paraId="64C1557A" w14:textId="641C9613" w:rsidR="00036752" w:rsidRDefault="00036752" w:rsidP="00036752">
                            <w:pPr>
                              <w:pStyle w:val="NoSpacing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3A6285">
                              <w:rPr>
                                <w:b/>
                                <w:sz w:val="44"/>
                                <w:szCs w:val="44"/>
                              </w:rPr>
                              <w:t>Thank you to our sponsors for making our conference possible!</w:t>
                            </w:r>
                          </w:p>
                          <w:p w14:paraId="5309197B" w14:textId="77777777" w:rsidR="00165E3C" w:rsidRDefault="00165E3C" w:rsidP="00036752">
                            <w:pPr>
                              <w:pStyle w:val="NoSpacing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368FD66B" w14:textId="79C6AF1D" w:rsidR="00165E3C" w:rsidRPr="003A6285" w:rsidRDefault="00F510B5" w:rsidP="00036752">
                            <w:pPr>
                              <w:pStyle w:val="NoSpacing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38E90A" wp14:editId="00145DF3">
                                  <wp:extent cx="4936490" cy="4595495"/>
                                  <wp:effectExtent l="0" t="0" r="0" b="0"/>
                                  <wp:docPr id="1379875589" name="Picture 1" descr="A group of logos with text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79875589" name="Picture 1" descr="A group of logos with text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36490" cy="45954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0C867B" w14:textId="77777777" w:rsidR="009E4BD0" w:rsidRPr="00165E3C" w:rsidRDefault="009E4BD0" w:rsidP="00036752">
                            <w:pPr>
                              <w:pStyle w:val="NoSpacing"/>
                              <w:jc w:val="center"/>
                              <w:rPr>
                                <w:b/>
                                <w:color w:val="806000" w:themeColor="accent4" w:themeShade="80"/>
                                <w:sz w:val="24"/>
                                <w:u w:val="single"/>
                              </w:rPr>
                            </w:pPr>
                          </w:p>
                          <w:p w14:paraId="62C460ED" w14:textId="77777777" w:rsidR="009E4BD0" w:rsidRDefault="009E4BD0" w:rsidP="00165E3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Century Gothic" w:hAnsi="Century Gothic" w:cs="Segoe UI"/>
                                <w:b/>
                                <w:bCs/>
                                <w:color w:val="808080"/>
                                <w:sz w:val="40"/>
                                <w:szCs w:val="40"/>
                              </w:rPr>
                            </w:pPr>
                          </w:p>
                          <w:p w14:paraId="551ADE42" w14:textId="77777777" w:rsidR="009E4BD0" w:rsidRDefault="009E4BD0" w:rsidP="00935113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="Century Gothic" w:hAnsi="Century Gothic" w:cs="Segoe UI"/>
                                <w:b/>
                                <w:bCs/>
                                <w:color w:val="808080"/>
                                <w:sz w:val="40"/>
                                <w:szCs w:val="40"/>
                              </w:rPr>
                            </w:pPr>
                          </w:p>
                          <w:p w14:paraId="1726C392" w14:textId="7115B838" w:rsidR="00516236" w:rsidRDefault="00516236" w:rsidP="00935113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806000" w:themeColor="accent4" w:themeShade="80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02B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9693CBD" wp14:editId="523438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752600" cy="8058150"/>
                      <wp:effectExtent l="0" t="0" r="0" b="0"/>
                      <wp:wrapSquare wrapText="bothSides"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805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302486" w14:textId="0FAECE4F" w:rsidR="00914DBF" w:rsidRPr="00CB344D" w:rsidRDefault="0050380C" w:rsidP="00A902CA">
                                  <w:pPr>
                                    <w:spacing w:before="0" w:after="120"/>
                                    <w:rPr>
                                      <w:rFonts w:ascii="Aptos Black" w:hAnsi="Aptos Black" w:cs="Arial"/>
                                      <w:b/>
                                      <w:color w:val="FFFFFF" w:themeColor="background1"/>
                                      <w:sz w:val="24"/>
                                      <w:lang w:val="en"/>
                                    </w:rPr>
                                  </w:pPr>
                                  <w:r w:rsidRPr="00CB344D">
                                    <w:rPr>
                                      <w:rFonts w:ascii="Aptos Black" w:hAnsi="Aptos Black" w:cs="Arial"/>
                                      <w:b/>
                                      <w:color w:val="FFFFFF" w:themeColor="background1"/>
                                      <w:sz w:val="24"/>
                                      <w:lang w:val="en"/>
                                    </w:rPr>
                                    <w:t>OAGC 202</w:t>
                                  </w:r>
                                  <w:r w:rsidR="009A2325">
                                    <w:rPr>
                                      <w:rFonts w:ascii="Aptos Black" w:hAnsi="Aptos Black" w:cs="Arial"/>
                                      <w:b/>
                                      <w:color w:val="FFFFFF" w:themeColor="background1"/>
                                      <w:sz w:val="24"/>
                                      <w:lang w:val="en"/>
                                    </w:rPr>
                                    <w:t>5</w:t>
                                  </w:r>
                                  <w:r w:rsidRPr="00CB344D">
                                    <w:rPr>
                                      <w:rFonts w:ascii="Aptos Black" w:hAnsi="Aptos Black" w:cs="Arial"/>
                                      <w:b/>
                                      <w:color w:val="FFFFFF" w:themeColor="background1"/>
                                      <w:sz w:val="24"/>
                                      <w:lang w:val="en"/>
                                    </w:rPr>
                                    <w:t xml:space="preserve"> BOARD OF DIRECTORS</w:t>
                                  </w:r>
                                </w:p>
                                <w:p w14:paraId="1AF5FEA0" w14:textId="77777777" w:rsidR="00F50610" w:rsidRPr="009E4BD0" w:rsidRDefault="00F50610" w:rsidP="00BC2A6A">
                                  <w:pPr>
                                    <w:spacing w:before="0" w:after="0"/>
                                    <w:rPr>
                                      <w:rFonts w:ascii="Arial Narrow" w:hAnsi="Arial Narrow" w:cs="Arial"/>
                                      <w:bCs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</w:pPr>
                                  <w:r w:rsidRPr="00F50610">
                                    <w:rPr>
                                      <w:rFonts w:ascii="Arial Narrow" w:hAnsi="Arial Narrow" w:cs="Arial"/>
                                      <w:b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>President</w:t>
                                  </w:r>
                                </w:p>
                                <w:p w14:paraId="5AB64B88" w14:textId="164FFAB2" w:rsidR="009E4BD0" w:rsidRPr="009E4BD0" w:rsidRDefault="009E4BD0" w:rsidP="00BC2A6A">
                                  <w:pPr>
                                    <w:spacing w:before="0" w:after="0"/>
                                    <w:rPr>
                                      <w:rFonts w:ascii="Arial Narrow" w:hAnsi="Arial Narrow" w:cs="Arial"/>
                                      <w:bCs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</w:pPr>
                                  <w:r w:rsidRPr="009E4BD0">
                                    <w:rPr>
                                      <w:rFonts w:ascii="Arial Narrow" w:hAnsi="Arial Narrow" w:cs="Arial"/>
                                      <w:bCs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>Victoria Klee MS CGC</w:t>
                                  </w:r>
                                </w:p>
                                <w:p w14:paraId="34C635FC" w14:textId="10DC93F1" w:rsidR="00F50610" w:rsidRDefault="00F50610" w:rsidP="00BC2A6A">
                                  <w:pPr>
                                    <w:spacing w:before="0" w:after="0"/>
                                    <w:rPr>
                                      <w:rFonts w:ascii="Arial Narrow" w:hAnsi="Arial Narrow" w:cs="Arial"/>
                                      <w:b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</w:pPr>
                                  <w:r w:rsidRPr="00F50610">
                                    <w:rPr>
                                      <w:rFonts w:ascii="Arial Narrow" w:hAnsi="Arial Narrow" w:cs="Arial"/>
                                      <w:b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 xml:space="preserve">President-Elect </w:t>
                                  </w:r>
                                </w:p>
                                <w:p w14:paraId="4615A89F" w14:textId="5E190F57" w:rsidR="00713B7E" w:rsidRPr="009E4BD0" w:rsidRDefault="009E4BD0" w:rsidP="00BC2A6A">
                                  <w:pPr>
                                    <w:spacing w:before="0" w:after="0"/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</w:pPr>
                                  <w:r w:rsidRPr="00713B7E"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>Elianna Breetz MS CGC</w:t>
                                  </w:r>
                                </w:p>
                                <w:p w14:paraId="50A42117" w14:textId="7EA2C968" w:rsidR="00BC2A6A" w:rsidRDefault="00F50610" w:rsidP="00BC2A6A">
                                  <w:pPr>
                                    <w:spacing w:before="0" w:after="0"/>
                                    <w:rPr>
                                      <w:rFonts w:ascii="Arial Narrow" w:hAnsi="Arial Narrow" w:cs="Arial"/>
                                      <w:b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</w:pPr>
                                  <w:r w:rsidRPr="00F50610">
                                    <w:rPr>
                                      <w:rFonts w:ascii="Arial Narrow" w:hAnsi="Arial Narrow" w:cs="Arial"/>
                                      <w:b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>Committee Director</w:t>
                                  </w:r>
                                </w:p>
                                <w:p w14:paraId="43965F00" w14:textId="0907D0DB" w:rsidR="00F50610" w:rsidRDefault="00BC2A6A" w:rsidP="00BC2A6A">
                                  <w:pPr>
                                    <w:spacing w:before="0" w:after="0"/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</w:pPr>
                                  <w:r w:rsidRPr="00BC2A6A"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 xml:space="preserve">Carolyn </w:t>
                                  </w:r>
                                  <w:r w:rsidR="00CB344D"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 xml:space="preserve">Raski </w:t>
                                  </w:r>
                                  <w:r w:rsidRPr="00BC2A6A"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>MS CGC</w:t>
                                  </w:r>
                                </w:p>
                                <w:p w14:paraId="66B2E2C9" w14:textId="71D8B269" w:rsidR="009E4BD0" w:rsidRDefault="009E4BD0" w:rsidP="00BC2A6A">
                                  <w:pPr>
                                    <w:spacing w:before="0" w:after="0"/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</w:pPr>
                                  <w:r w:rsidRPr="009E4BD0">
                                    <w:rPr>
                                      <w:rFonts w:ascii="Arial Narrow" w:hAnsi="Arial Narrow" w:cs="Arial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>Communications Director</w:t>
                                  </w:r>
                                </w:p>
                                <w:p w14:paraId="625CB465" w14:textId="54A0898A" w:rsidR="009E4BD0" w:rsidRPr="009E4BD0" w:rsidRDefault="009E4BD0" w:rsidP="00BC2A6A">
                                  <w:pPr>
                                    <w:spacing w:before="0" w:after="0"/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</w:pPr>
                                  <w:r w:rsidRPr="009E4BD0"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>Erin Crist M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>M</w:t>
                                  </w:r>
                                  <w:r w:rsidRPr="009E4BD0"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>c</w:t>
                                  </w:r>
                                  <w:r w:rsidRPr="009E4BD0"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 xml:space="preserve"> CGC</w:t>
                                  </w:r>
                                </w:p>
                                <w:p w14:paraId="7AC74F33" w14:textId="77777777" w:rsidR="00F50610" w:rsidRPr="00F50610" w:rsidRDefault="00F50610" w:rsidP="00BC2A6A">
                                  <w:pPr>
                                    <w:spacing w:before="0" w:after="0"/>
                                    <w:rPr>
                                      <w:rFonts w:ascii="Arial Narrow" w:hAnsi="Arial Narrow" w:cs="Arial"/>
                                      <w:b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</w:pPr>
                                  <w:r w:rsidRPr="00F50610">
                                    <w:rPr>
                                      <w:rFonts w:ascii="Arial Narrow" w:hAnsi="Arial Narrow" w:cs="Arial"/>
                                      <w:b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 xml:space="preserve">Secretary/Treasurer </w:t>
                                  </w:r>
                                </w:p>
                                <w:p w14:paraId="4B364D50" w14:textId="472235D3" w:rsidR="00F50610" w:rsidRDefault="004A7A14" w:rsidP="00BC2A6A">
                                  <w:pPr>
                                    <w:spacing w:before="0" w:after="0"/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>Sarah Mazzola</w:t>
                                  </w:r>
                                  <w:r w:rsidR="00A41876"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 xml:space="preserve"> MS </w:t>
                                  </w:r>
                                  <w:r w:rsidR="00972300"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>C</w:t>
                                  </w:r>
                                  <w:r w:rsidR="00A41876"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>GC</w:t>
                                  </w:r>
                                </w:p>
                                <w:p w14:paraId="7D40E494" w14:textId="77777777" w:rsidR="008B5218" w:rsidRDefault="00F50610" w:rsidP="00BC2A6A">
                                  <w:pPr>
                                    <w:spacing w:before="0" w:after="0"/>
                                    <w:rPr>
                                      <w:rFonts w:ascii="Arial Narrow" w:hAnsi="Arial Narrow" w:cs="Arial"/>
                                      <w:b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</w:pPr>
                                  <w:r w:rsidRPr="00F50610">
                                    <w:rPr>
                                      <w:rFonts w:ascii="Arial Narrow" w:hAnsi="Arial Narrow" w:cs="Arial"/>
                                      <w:b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>Past President</w:t>
                                  </w:r>
                                </w:p>
                                <w:p w14:paraId="5D842A42" w14:textId="223909AD" w:rsidR="009E4BD0" w:rsidRPr="009E4BD0" w:rsidRDefault="009E4BD0" w:rsidP="00BC2A6A">
                                  <w:pPr>
                                    <w:spacing w:before="0" w:after="0"/>
                                    <w:rPr>
                                      <w:rFonts w:ascii="Arial Narrow" w:hAnsi="Arial Narrow" w:cs="Arial"/>
                                      <w:bCs/>
                                      <w:color w:val="FFFFFF" w:themeColor="background1"/>
                                      <w:sz w:val="18"/>
                                      <w:szCs w:val="18"/>
                                      <w:lang w:val="en"/>
                                    </w:rPr>
                                  </w:pPr>
                                  <w:r w:rsidRPr="009E4BD0">
                                    <w:rPr>
                                      <w:rFonts w:ascii="Arial Narrow" w:hAnsi="Arial Narrow" w:cs="Arial"/>
                                      <w:bCs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>Paul Hudson MS CGC</w:t>
                                  </w:r>
                                </w:p>
                                <w:p w14:paraId="0B787E39" w14:textId="77777777" w:rsidR="00F50610" w:rsidRDefault="00F50610" w:rsidP="00F50610">
                                  <w:pPr>
                                    <w:spacing w:before="0" w:after="0"/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</w:pPr>
                                </w:p>
                                <w:p w14:paraId="103900EA" w14:textId="77777777" w:rsidR="00D12390" w:rsidRPr="00CB344D" w:rsidRDefault="00F50610" w:rsidP="00F50610">
                                  <w:pPr>
                                    <w:spacing w:before="0" w:after="0"/>
                                    <w:rPr>
                                      <w:rFonts w:ascii="Aptos Black" w:hAnsi="Aptos Black" w:cs="Arial"/>
                                      <w:color w:val="FFFFFF" w:themeColor="background1"/>
                                      <w:sz w:val="24"/>
                                      <w:lang w:val="en"/>
                                    </w:rPr>
                                  </w:pPr>
                                  <w:r w:rsidRPr="00CB344D">
                                    <w:rPr>
                                      <w:rFonts w:ascii="Aptos Black" w:hAnsi="Aptos Black" w:cs="Arial"/>
                                      <w:b/>
                                      <w:color w:val="FFFFFF" w:themeColor="background1"/>
                                      <w:sz w:val="24"/>
                                      <w:lang w:val="en"/>
                                    </w:rPr>
                                    <w:t>C</w:t>
                                  </w:r>
                                  <w:r w:rsidR="00D12390" w:rsidRPr="00CB344D">
                                    <w:rPr>
                                      <w:rFonts w:ascii="Aptos Black" w:hAnsi="Aptos Black" w:cs="Arial"/>
                                      <w:b/>
                                      <w:color w:val="FFFFFF" w:themeColor="background1"/>
                                      <w:sz w:val="24"/>
                                      <w:lang w:val="en"/>
                                    </w:rPr>
                                    <w:t>EU INFORMATION</w:t>
                                  </w:r>
                                </w:p>
                                <w:p w14:paraId="283C4AE0" w14:textId="7A886226" w:rsidR="003A6285" w:rsidRPr="005502B8" w:rsidRDefault="003A6285" w:rsidP="003A6285">
                                  <w:pPr>
                                    <w:spacing w:before="0" w:after="120"/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>Application for 0.</w:t>
                                  </w:r>
                                  <w:r w:rsidR="003D663B"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>57</w:t>
                                  </w:r>
                                  <w:r w:rsidR="00452ACF"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 xml:space="preserve"> </w:t>
                                  </w:r>
                                  <w:r w:rsidRPr="005502B8"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>Cat 1 CEUs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 xml:space="preserve"> </w:t>
                                  </w:r>
                                  <w:r w:rsidRPr="00F50610"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 xml:space="preserve">or </w:t>
                                  </w:r>
                                  <w:r w:rsidR="003D663B"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>5.75</w:t>
                                  </w:r>
                                  <w:r w:rsidRPr="00F50610"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 xml:space="preserve"> Category 1 contact hours 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>has been submitted to NSGC</w:t>
                                  </w:r>
                                </w:p>
                                <w:p w14:paraId="109C7906" w14:textId="0A198248" w:rsidR="00D12390" w:rsidRPr="005502B8" w:rsidRDefault="00D12390" w:rsidP="00D12390">
                                  <w:pPr>
                                    <w:spacing w:before="0" w:after="120"/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</w:pPr>
                                  <w:r w:rsidRPr="005502B8"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>Cost: $</w:t>
                                  </w:r>
                                  <w:r w:rsidR="00D40497"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>35</w:t>
                                  </w:r>
                                  <w:r w:rsidRPr="005502B8"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>.00</w:t>
                                  </w:r>
                                </w:p>
                                <w:p w14:paraId="5DDB8D15" w14:textId="77777777" w:rsidR="00D12390" w:rsidRDefault="0035548C" w:rsidP="00D12390">
                                  <w:pPr>
                                    <w:spacing w:before="0" w:after="120"/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</w:pPr>
                                  <w:r w:rsidRPr="0035548C"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>Payment for CEUs will be collected through the registration portal</w:t>
                                  </w:r>
                                </w:p>
                                <w:p w14:paraId="7B76A31B" w14:textId="77777777" w:rsidR="00194EC8" w:rsidRDefault="00194EC8" w:rsidP="00D12390">
                                  <w:pPr>
                                    <w:spacing w:before="0" w:after="120"/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</w:pPr>
                                </w:p>
                                <w:p w14:paraId="18534091" w14:textId="77777777" w:rsidR="00194EC8" w:rsidRDefault="00194EC8" w:rsidP="00D12390">
                                  <w:pPr>
                                    <w:spacing w:before="0" w:after="120"/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</w:pPr>
                                </w:p>
                                <w:p w14:paraId="666B52F6" w14:textId="77777777" w:rsidR="00194EC8" w:rsidRDefault="00194EC8" w:rsidP="00D12390">
                                  <w:pPr>
                                    <w:spacing w:before="0" w:after="120"/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</w:pPr>
                                </w:p>
                                <w:p w14:paraId="3534D0B9" w14:textId="77777777" w:rsidR="00194EC8" w:rsidRDefault="00194EC8" w:rsidP="00D12390">
                                  <w:pPr>
                                    <w:spacing w:before="0" w:after="120"/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</w:pPr>
                                </w:p>
                                <w:p w14:paraId="716083A4" w14:textId="77777777" w:rsidR="00194EC8" w:rsidRDefault="00194EC8" w:rsidP="00D12390">
                                  <w:pPr>
                                    <w:spacing w:before="0" w:after="120"/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</w:pPr>
                                </w:p>
                                <w:p w14:paraId="621FB09F" w14:textId="4DE63D4A" w:rsidR="00BC2A6A" w:rsidRPr="003A6285" w:rsidRDefault="008C7C4C" w:rsidP="008C7C4C">
                                  <w:pPr>
                                    <w:spacing w:before="0" w:after="120"/>
                                    <w:rPr>
                                      <w:rFonts w:ascii="Aptos Black" w:hAnsi="Aptos Black" w:cs="Arial"/>
                                      <w:b/>
                                      <w:color w:val="FFFFFF" w:themeColor="background1"/>
                                      <w:sz w:val="24"/>
                                      <w:lang w:val="en"/>
                                    </w:rPr>
                                  </w:pPr>
                                  <w:r w:rsidRPr="003A6285">
                                    <w:rPr>
                                      <w:rFonts w:ascii="Aptos Black" w:hAnsi="Aptos Black" w:cs="Arial"/>
                                      <w:b/>
                                      <w:color w:val="FFFFFF" w:themeColor="background1"/>
                                      <w:sz w:val="24"/>
                                      <w:lang w:val="en"/>
                                    </w:rPr>
                                    <w:t>CONFERENCE REGISTRATION</w:t>
                                  </w:r>
                                </w:p>
                                <w:p w14:paraId="2C2EE981" w14:textId="70FAD0E8" w:rsidR="005F4E05" w:rsidRDefault="00BB0C4C" w:rsidP="00AC7C40">
                                  <w:pPr>
                                    <w:spacing w:before="0" w:after="0"/>
                                    <w:rPr>
                                      <w:rFonts w:ascii="Arial" w:hAnsi="Arial" w:cs="Arial"/>
                                      <w:bCs/>
                                      <w:color w:val="FFFFFF" w:themeColor="background1"/>
                                      <w:szCs w:val="20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FFFFFF" w:themeColor="background1"/>
                                      <w:szCs w:val="20"/>
                                      <w:lang w:val="en"/>
                                    </w:rPr>
                                    <w:t xml:space="preserve">URL </w:t>
                                  </w:r>
                                  <w:r w:rsidR="009E4BD0">
                                    <w:rPr>
                                      <w:rFonts w:ascii="Arial" w:hAnsi="Arial" w:cs="Arial"/>
                                      <w:bCs/>
                                      <w:color w:val="FFFFFF" w:themeColor="background1"/>
                                      <w:szCs w:val="20"/>
                                      <w:lang w:val="en"/>
                                    </w:rPr>
                                    <w:t>TBD</w:t>
                                  </w:r>
                                </w:p>
                                <w:p w14:paraId="1ABD4FA7" w14:textId="77777777" w:rsidR="00D40497" w:rsidRDefault="00D40497" w:rsidP="00AC7C40">
                                  <w:pPr>
                                    <w:spacing w:before="0" w:after="0"/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</w:pPr>
                                </w:p>
                                <w:p w14:paraId="1EC0B37C" w14:textId="77777777" w:rsidR="00AC7C40" w:rsidRDefault="004F7EA9" w:rsidP="00AC7C40">
                                  <w:pPr>
                                    <w:spacing w:before="0" w:after="0"/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</w:pPr>
                                  <w:r w:rsidRPr="004F7EA9"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 xml:space="preserve">Cost: </w:t>
                                  </w:r>
                                </w:p>
                                <w:p w14:paraId="61B269AC" w14:textId="77777777" w:rsidR="00AC7C40" w:rsidRDefault="00AC7C40" w:rsidP="00AC7C40">
                                  <w:pPr>
                                    <w:spacing w:before="0" w:after="0"/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 xml:space="preserve">   OAGC members, </w:t>
                                  </w:r>
                                </w:p>
                                <w:p w14:paraId="148CCC38" w14:textId="77777777" w:rsidR="00AC7C40" w:rsidRDefault="00AC7C40" w:rsidP="00AC7C40">
                                  <w:pPr>
                                    <w:spacing w:before="0" w:after="0"/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 xml:space="preserve">      no registration fee;</w:t>
                                  </w:r>
                                </w:p>
                                <w:p w14:paraId="788346EC" w14:textId="77777777" w:rsidR="00AC7C40" w:rsidRDefault="00AC7C40" w:rsidP="00AC7C40">
                                  <w:pPr>
                                    <w:spacing w:before="0" w:after="0"/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 xml:space="preserve">   Non-</w:t>
                                  </w:r>
                                  <w:r w:rsidRPr="004F7EA9"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>OAGC members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 xml:space="preserve">, </w:t>
                                  </w:r>
                                </w:p>
                                <w:p w14:paraId="5F44CFFB" w14:textId="3ADF7344" w:rsidR="004F7EA9" w:rsidRPr="008C7C4C" w:rsidRDefault="00AC7C40" w:rsidP="00AC7C40">
                                  <w:pPr>
                                    <w:spacing w:before="0" w:after="0"/>
                                    <w:rPr>
                                      <w:rFonts w:ascii="Arial Narrow" w:hAnsi="Arial Narrow" w:cs="Arial"/>
                                      <w:b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 xml:space="preserve">      </w:t>
                                  </w:r>
                                  <w:r w:rsidR="004F7EA9" w:rsidRPr="004F7EA9"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>$</w:t>
                                  </w:r>
                                  <w:r w:rsidR="00D40497"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>25</w:t>
                                  </w:r>
                                  <w:r w:rsidR="004F7EA9" w:rsidRPr="004F7EA9"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 xml:space="preserve">.00 </w:t>
                                  </w:r>
                                  <w:r w:rsidR="00636D8B">
                                    <w:rPr>
                                      <w:rFonts w:ascii="Arial Narrow" w:hAnsi="Arial Narrow" w:cs="Arial"/>
                                      <w:color w:val="FFFFFF" w:themeColor="background1"/>
                                      <w:sz w:val="22"/>
                                      <w:lang w:val="en"/>
                                    </w:rPr>
                                    <w:t xml:space="preserve">registration fee </w:t>
                                  </w:r>
                                </w:p>
                                <w:p w14:paraId="6DEBC0F3" w14:textId="77777777" w:rsidR="005502B8" w:rsidRDefault="005502B8" w:rsidP="005502B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693CBD" id="_x0000_s1029" type="#_x0000_t202" style="position:absolute;margin-left:0;margin-top:0;width:138pt;height:63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" filled="f" stroked="f">
                      <v:textbox>
                        <w:txbxContent>
                          <w:p w14:paraId="5D302486" w14:textId="0FAECE4F" w:rsidR="00914DBF" w:rsidRPr="00CB344D" w:rsidRDefault="0050380C" w:rsidP="00A902CA">
                            <w:pPr>
                              <w:spacing w:before="0" w:after="120"/>
                              <w:rPr>
                                <w:rFonts w:ascii="Aptos Black" w:hAnsi="Aptos Black" w:cs="Arial"/>
                                <w:b/>
                                <w:color w:val="FFFFFF" w:themeColor="background1"/>
                                <w:sz w:val="24"/>
                                <w:lang w:val="en"/>
                              </w:rPr>
                            </w:pPr>
                            <w:r w:rsidRPr="00CB344D">
                              <w:rPr>
                                <w:rFonts w:ascii="Aptos Black" w:hAnsi="Aptos Black" w:cs="Arial"/>
                                <w:b/>
                                <w:color w:val="FFFFFF" w:themeColor="background1"/>
                                <w:sz w:val="24"/>
                                <w:lang w:val="en"/>
                              </w:rPr>
                              <w:t>OAGC 202</w:t>
                            </w:r>
                            <w:r w:rsidR="009A2325">
                              <w:rPr>
                                <w:rFonts w:ascii="Aptos Black" w:hAnsi="Aptos Black" w:cs="Arial"/>
                                <w:b/>
                                <w:color w:val="FFFFFF" w:themeColor="background1"/>
                                <w:sz w:val="24"/>
                                <w:lang w:val="en"/>
                              </w:rPr>
                              <w:t>5</w:t>
                            </w:r>
                            <w:r w:rsidRPr="00CB344D">
                              <w:rPr>
                                <w:rFonts w:ascii="Aptos Black" w:hAnsi="Aptos Black" w:cs="Arial"/>
                                <w:b/>
                                <w:color w:val="FFFFFF" w:themeColor="background1"/>
                                <w:sz w:val="24"/>
                                <w:lang w:val="en"/>
                              </w:rPr>
                              <w:t xml:space="preserve"> BOARD OF DIRECTORS</w:t>
                            </w:r>
                          </w:p>
                          <w:p w14:paraId="1AF5FEA0" w14:textId="77777777" w:rsidR="00F50610" w:rsidRPr="009E4BD0" w:rsidRDefault="00F50610" w:rsidP="00BC2A6A">
                            <w:pPr>
                              <w:spacing w:before="0" w:after="0"/>
                              <w:rPr>
                                <w:rFonts w:ascii="Arial Narrow" w:hAnsi="Arial Narrow" w:cs="Arial"/>
                                <w:bCs/>
                                <w:color w:val="FFFFFF" w:themeColor="background1"/>
                                <w:sz w:val="22"/>
                                <w:lang w:val="en"/>
                              </w:rPr>
                            </w:pPr>
                            <w:r w:rsidRPr="00F50610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22"/>
                                <w:lang w:val="en"/>
                              </w:rPr>
                              <w:t>President</w:t>
                            </w:r>
                          </w:p>
                          <w:p w14:paraId="5AB64B88" w14:textId="164FFAB2" w:rsidR="009E4BD0" w:rsidRPr="009E4BD0" w:rsidRDefault="009E4BD0" w:rsidP="00BC2A6A">
                            <w:pPr>
                              <w:spacing w:before="0" w:after="0"/>
                              <w:rPr>
                                <w:rFonts w:ascii="Arial Narrow" w:hAnsi="Arial Narrow" w:cs="Arial"/>
                                <w:bCs/>
                                <w:color w:val="FFFFFF" w:themeColor="background1"/>
                                <w:sz w:val="22"/>
                                <w:lang w:val="en"/>
                              </w:rPr>
                            </w:pPr>
                            <w:r w:rsidRPr="009E4BD0">
                              <w:rPr>
                                <w:rFonts w:ascii="Arial Narrow" w:hAnsi="Arial Narrow" w:cs="Arial"/>
                                <w:bCs/>
                                <w:color w:val="FFFFFF" w:themeColor="background1"/>
                                <w:sz w:val="22"/>
                                <w:lang w:val="en"/>
                              </w:rPr>
                              <w:t>Victoria Klee MS CGC</w:t>
                            </w:r>
                          </w:p>
                          <w:p w14:paraId="34C635FC" w14:textId="10DC93F1" w:rsidR="00F50610" w:rsidRDefault="00F50610" w:rsidP="00BC2A6A">
                            <w:pPr>
                              <w:spacing w:before="0" w:after="0"/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22"/>
                                <w:lang w:val="en"/>
                              </w:rPr>
                            </w:pPr>
                            <w:r w:rsidRPr="00F50610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22"/>
                                <w:lang w:val="en"/>
                              </w:rPr>
                              <w:t xml:space="preserve">President-Elect </w:t>
                            </w:r>
                          </w:p>
                          <w:p w14:paraId="4615A89F" w14:textId="5E190F57" w:rsidR="00713B7E" w:rsidRPr="009E4BD0" w:rsidRDefault="009E4BD0" w:rsidP="00BC2A6A">
                            <w:pPr>
                              <w:spacing w:before="0" w:after="0"/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</w:pPr>
                            <w:r w:rsidRPr="00713B7E"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  <w:t>Elianna Breetz MS CGC</w:t>
                            </w:r>
                          </w:p>
                          <w:p w14:paraId="50A42117" w14:textId="7EA2C968" w:rsidR="00BC2A6A" w:rsidRDefault="00F50610" w:rsidP="00BC2A6A">
                            <w:pPr>
                              <w:spacing w:before="0" w:after="0"/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22"/>
                                <w:lang w:val="en"/>
                              </w:rPr>
                            </w:pPr>
                            <w:r w:rsidRPr="00F50610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22"/>
                                <w:lang w:val="en"/>
                              </w:rPr>
                              <w:t>Committee Director</w:t>
                            </w:r>
                          </w:p>
                          <w:p w14:paraId="43965F00" w14:textId="0907D0DB" w:rsidR="00F50610" w:rsidRDefault="00BC2A6A" w:rsidP="00BC2A6A">
                            <w:pPr>
                              <w:spacing w:before="0" w:after="0"/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</w:pPr>
                            <w:r w:rsidRPr="00BC2A6A"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  <w:t xml:space="preserve">Carolyn </w:t>
                            </w:r>
                            <w:r w:rsidR="00CB344D"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  <w:t xml:space="preserve">Raski </w:t>
                            </w:r>
                            <w:r w:rsidRPr="00BC2A6A"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  <w:t>MS CGC</w:t>
                            </w:r>
                          </w:p>
                          <w:p w14:paraId="66B2E2C9" w14:textId="71D8B269" w:rsidR="009E4BD0" w:rsidRDefault="009E4BD0" w:rsidP="00BC2A6A">
                            <w:pPr>
                              <w:spacing w:before="0" w:after="0"/>
                              <w:rPr>
                                <w:rFonts w:ascii="Arial Narrow" w:hAnsi="Arial Narrow" w:cs="Arial"/>
                                <w:b/>
                                <w:bCs/>
                                <w:color w:val="FFFFFF" w:themeColor="background1"/>
                                <w:sz w:val="22"/>
                                <w:lang w:val="en"/>
                              </w:rPr>
                            </w:pPr>
                            <w:r w:rsidRPr="009E4BD0">
                              <w:rPr>
                                <w:rFonts w:ascii="Arial Narrow" w:hAnsi="Arial Narrow" w:cs="Arial"/>
                                <w:b/>
                                <w:bCs/>
                                <w:color w:val="FFFFFF" w:themeColor="background1"/>
                                <w:sz w:val="22"/>
                                <w:lang w:val="en"/>
                              </w:rPr>
                              <w:t>Communications Director</w:t>
                            </w:r>
                          </w:p>
                          <w:p w14:paraId="625CB465" w14:textId="54A0898A" w:rsidR="009E4BD0" w:rsidRPr="009E4BD0" w:rsidRDefault="009E4BD0" w:rsidP="00BC2A6A">
                            <w:pPr>
                              <w:spacing w:before="0" w:after="0"/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</w:pPr>
                            <w:r w:rsidRPr="009E4BD0"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  <w:t>Erin Crist M</w:t>
                            </w:r>
                            <w:r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  <w:t>M</w:t>
                            </w:r>
                            <w:r w:rsidRPr="009E4BD0"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  <w:t>S</w:t>
                            </w:r>
                            <w:r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  <w:t>c</w:t>
                            </w:r>
                            <w:r w:rsidRPr="009E4BD0"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  <w:t xml:space="preserve"> CGC</w:t>
                            </w:r>
                          </w:p>
                          <w:p w14:paraId="7AC74F33" w14:textId="77777777" w:rsidR="00F50610" w:rsidRPr="00F50610" w:rsidRDefault="00F50610" w:rsidP="00BC2A6A">
                            <w:pPr>
                              <w:spacing w:before="0" w:after="0"/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22"/>
                                <w:lang w:val="en"/>
                              </w:rPr>
                            </w:pPr>
                            <w:r w:rsidRPr="00F50610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22"/>
                                <w:lang w:val="en"/>
                              </w:rPr>
                              <w:t xml:space="preserve">Secretary/Treasurer </w:t>
                            </w:r>
                          </w:p>
                          <w:p w14:paraId="4B364D50" w14:textId="472235D3" w:rsidR="00F50610" w:rsidRDefault="004A7A14" w:rsidP="00BC2A6A">
                            <w:pPr>
                              <w:spacing w:before="0" w:after="0"/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  <w:t>Sarah Mazzola</w:t>
                            </w:r>
                            <w:r w:rsidR="00A41876"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  <w:t xml:space="preserve"> MS </w:t>
                            </w:r>
                            <w:r w:rsidR="00972300"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  <w:t>C</w:t>
                            </w:r>
                            <w:r w:rsidR="00A41876"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  <w:t>GC</w:t>
                            </w:r>
                          </w:p>
                          <w:p w14:paraId="7D40E494" w14:textId="77777777" w:rsidR="008B5218" w:rsidRDefault="00F50610" w:rsidP="00BC2A6A">
                            <w:pPr>
                              <w:spacing w:before="0" w:after="0"/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22"/>
                                <w:lang w:val="en"/>
                              </w:rPr>
                            </w:pPr>
                            <w:r w:rsidRPr="00F50610"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22"/>
                                <w:lang w:val="en"/>
                              </w:rPr>
                              <w:t>Past President</w:t>
                            </w:r>
                          </w:p>
                          <w:p w14:paraId="5D842A42" w14:textId="223909AD" w:rsidR="009E4BD0" w:rsidRPr="009E4BD0" w:rsidRDefault="009E4BD0" w:rsidP="00BC2A6A">
                            <w:pPr>
                              <w:spacing w:before="0" w:after="0"/>
                              <w:rPr>
                                <w:rFonts w:ascii="Arial Narrow" w:hAnsi="Arial Narrow" w:cs="Arial"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9E4BD0">
                              <w:rPr>
                                <w:rFonts w:ascii="Arial Narrow" w:hAnsi="Arial Narrow" w:cs="Arial"/>
                                <w:bCs/>
                                <w:color w:val="FFFFFF" w:themeColor="background1"/>
                                <w:sz w:val="22"/>
                                <w:lang w:val="en"/>
                              </w:rPr>
                              <w:t>Paul Hudson MS CGC</w:t>
                            </w:r>
                          </w:p>
                          <w:p w14:paraId="0B787E39" w14:textId="77777777" w:rsidR="00F50610" w:rsidRDefault="00F50610" w:rsidP="00F50610">
                            <w:pPr>
                              <w:spacing w:before="0" w:after="0"/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</w:pPr>
                          </w:p>
                          <w:p w14:paraId="103900EA" w14:textId="77777777" w:rsidR="00D12390" w:rsidRPr="00CB344D" w:rsidRDefault="00F50610" w:rsidP="00F50610">
                            <w:pPr>
                              <w:spacing w:before="0" w:after="0"/>
                              <w:rPr>
                                <w:rFonts w:ascii="Aptos Black" w:hAnsi="Aptos Black" w:cs="Arial"/>
                                <w:color w:val="FFFFFF" w:themeColor="background1"/>
                                <w:sz w:val="24"/>
                                <w:lang w:val="en"/>
                              </w:rPr>
                            </w:pPr>
                            <w:r w:rsidRPr="00CB344D">
                              <w:rPr>
                                <w:rFonts w:ascii="Aptos Black" w:hAnsi="Aptos Black" w:cs="Arial"/>
                                <w:b/>
                                <w:color w:val="FFFFFF" w:themeColor="background1"/>
                                <w:sz w:val="24"/>
                                <w:lang w:val="en"/>
                              </w:rPr>
                              <w:t>C</w:t>
                            </w:r>
                            <w:r w:rsidR="00D12390" w:rsidRPr="00CB344D">
                              <w:rPr>
                                <w:rFonts w:ascii="Aptos Black" w:hAnsi="Aptos Black" w:cs="Arial"/>
                                <w:b/>
                                <w:color w:val="FFFFFF" w:themeColor="background1"/>
                                <w:sz w:val="24"/>
                                <w:lang w:val="en"/>
                              </w:rPr>
                              <w:t>EU INFORMATION</w:t>
                            </w:r>
                          </w:p>
                          <w:p w14:paraId="283C4AE0" w14:textId="7A886226" w:rsidR="003A6285" w:rsidRPr="005502B8" w:rsidRDefault="003A6285" w:rsidP="003A6285">
                            <w:pPr>
                              <w:spacing w:before="0" w:after="120"/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  <w:t>Application for 0.</w:t>
                            </w:r>
                            <w:r w:rsidR="003D663B"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  <w:t>57</w:t>
                            </w:r>
                            <w:r w:rsidR="00452ACF"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  <w:t>5</w:t>
                            </w:r>
                            <w:r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  <w:t xml:space="preserve"> </w:t>
                            </w:r>
                            <w:r w:rsidRPr="005502B8"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  <w:t>Cat 1 CEUs</w:t>
                            </w:r>
                            <w:r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  <w:t xml:space="preserve"> </w:t>
                            </w:r>
                            <w:r w:rsidRPr="00F50610"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  <w:t xml:space="preserve">or </w:t>
                            </w:r>
                            <w:r w:rsidR="003D663B"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  <w:t>5.75</w:t>
                            </w:r>
                            <w:r w:rsidRPr="00F50610"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  <w:t xml:space="preserve"> Category 1 contact hours </w:t>
                            </w:r>
                            <w:r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  <w:t>has been submitted to NSGC</w:t>
                            </w:r>
                          </w:p>
                          <w:p w14:paraId="109C7906" w14:textId="0A198248" w:rsidR="00D12390" w:rsidRPr="005502B8" w:rsidRDefault="00D12390" w:rsidP="00D12390">
                            <w:pPr>
                              <w:spacing w:before="0" w:after="120"/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</w:pPr>
                            <w:r w:rsidRPr="005502B8"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  <w:t>Cost: $</w:t>
                            </w:r>
                            <w:r w:rsidR="00D40497"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  <w:t>35</w:t>
                            </w:r>
                            <w:r w:rsidRPr="005502B8"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  <w:t>.00</w:t>
                            </w:r>
                          </w:p>
                          <w:p w14:paraId="5DDB8D15" w14:textId="77777777" w:rsidR="00D12390" w:rsidRDefault="0035548C" w:rsidP="00D12390">
                            <w:pPr>
                              <w:spacing w:before="0" w:after="120"/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</w:pPr>
                            <w:r w:rsidRPr="0035548C"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  <w:t>Payment for CEUs will be collected through the registration portal</w:t>
                            </w:r>
                          </w:p>
                          <w:p w14:paraId="7B76A31B" w14:textId="77777777" w:rsidR="00194EC8" w:rsidRDefault="00194EC8" w:rsidP="00D12390">
                            <w:pPr>
                              <w:spacing w:before="0" w:after="120"/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</w:pPr>
                          </w:p>
                          <w:p w14:paraId="18534091" w14:textId="77777777" w:rsidR="00194EC8" w:rsidRDefault="00194EC8" w:rsidP="00D12390">
                            <w:pPr>
                              <w:spacing w:before="0" w:after="120"/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</w:pPr>
                          </w:p>
                          <w:p w14:paraId="666B52F6" w14:textId="77777777" w:rsidR="00194EC8" w:rsidRDefault="00194EC8" w:rsidP="00D12390">
                            <w:pPr>
                              <w:spacing w:before="0" w:after="120"/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</w:pPr>
                          </w:p>
                          <w:p w14:paraId="3534D0B9" w14:textId="77777777" w:rsidR="00194EC8" w:rsidRDefault="00194EC8" w:rsidP="00D12390">
                            <w:pPr>
                              <w:spacing w:before="0" w:after="120"/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</w:pPr>
                          </w:p>
                          <w:p w14:paraId="716083A4" w14:textId="77777777" w:rsidR="00194EC8" w:rsidRDefault="00194EC8" w:rsidP="00D12390">
                            <w:pPr>
                              <w:spacing w:before="0" w:after="120"/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</w:pPr>
                          </w:p>
                          <w:p w14:paraId="621FB09F" w14:textId="4DE63D4A" w:rsidR="00BC2A6A" w:rsidRPr="003A6285" w:rsidRDefault="008C7C4C" w:rsidP="008C7C4C">
                            <w:pPr>
                              <w:spacing w:before="0" w:after="120"/>
                              <w:rPr>
                                <w:rFonts w:ascii="Aptos Black" w:hAnsi="Aptos Black" w:cs="Arial"/>
                                <w:b/>
                                <w:color w:val="FFFFFF" w:themeColor="background1"/>
                                <w:sz w:val="24"/>
                                <w:lang w:val="en"/>
                              </w:rPr>
                            </w:pPr>
                            <w:r w:rsidRPr="003A6285">
                              <w:rPr>
                                <w:rFonts w:ascii="Aptos Black" w:hAnsi="Aptos Black" w:cs="Arial"/>
                                <w:b/>
                                <w:color w:val="FFFFFF" w:themeColor="background1"/>
                                <w:sz w:val="24"/>
                                <w:lang w:val="en"/>
                              </w:rPr>
                              <w:t>CONFERENCE REGISTRATION</w:t>
                            </w:r>
                          </w:p>
                          <w:p w14:paraId="2C2EE981" w14:textId="70FAD0E8" w:rsidR="005F4E05" w:rsidRDefault="00BB0C4C" w:rsidP="00AC7C40">
                            <w:pPr>
                              <w:spacing w:before="0" w:after="0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Cs w:val="20"/>
                                <w:lang w:val="en"/>
                              </w:rPr>
                              <w:t xml:space="preserve">URL </w:t>
                            </w:r>
                            <w:r w:rsidR="009E4BD0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Cs w:val="20"/>
                                <w:lang w:val="en"/>
                              </w:rPr>
                              <w:t>TBD</w:t>
                            </w:r>
                          </w:p>
                          <w:p w14:paraId="1ABD4FA7" w14:textId="77777777" w:rsidR="00D40497" w:rsidRDefault="00D40497" w:rsidP="00AC7C40">
                            <w:pPr>
                              <w:spacing w:before="0" w:after="0"/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</w:pPr>
                          </w:p>
                          <w:p w14:paraId="1EC0B37C" w14:textId="77777777" w:rsidR="00AC7C40" w:rsidRDefault="004F7EA9" w:rsidP="00AC7C40">
                            <w:pPr>
                              <w:spacing w:before="0" w:after="0"/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</w:pPr>
                            <w:r w:rsidRPr="004F7EA9"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  <w:t xml:space="preserve">Cost: </w:t>
                            </w:r>
                          </w:p>
                          <w:p w14:paraId="61B269AC" w14:textId="77777777" w:rsidR="00AC7C40" w:rsidRDefault="00AC7C40" w:rsidP="00AC7C40">
                            <w:pPr>
                              <w:spacing w:before="0" w:after="0"/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  <w:t xml:space="preserve">   OAGC members, </w:t>
                            </w:r>
                          </w:p>
                          <w:p w14:paraId="148CCC38" w14:textId="77777777" w:rsidR="00AC7C40" w:rsidRDefault="00AC7C40" w:rsidP="00AC7C40">
                            <w:pPr>
                              <w:spacing w:before="0" w:after="0"/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  <w:t xml:space="preserve">      no registration fee;</w:t>
                            </w:r>
                          </w:p>
                          <w:p w14:paraId="788346EC" w14:textId="77777777" w:rsidR="00AC7C40" w:rsidRDefault="00AC7C40" w:rsidP="00AC7C40">
                            <w:pPr>
                              <w:spacing w:before="0" w:after="0"/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  <w:t xml:space="preserve">   Non-</w:t>
                            </w:r>
                            <w:r w:rsidRPr="004F7EA9"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  <w:t>OAGC members</w:t>
                            </w:r>
                            <w:r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  <w:t xml:space="preserve">, </w:t>
                            </w:r>
                          </w:p>
                          <w:p w14:paraId="5F44CFFB" w14:textId="3ADF7344" w:rsidR="004F7EA9" w:rsidRPr="008C7C4C" w:rsidRDefault="00AC7C40" w:rsidP="00AC7C40">
                            <w:pPr>
                              <w:spacing w:before="0" w:after="0"/>
                              <w:rPr>
                                <w:rFonts w:ascii="Arial Narrow" w:hAnsi="Arial Narrow" w:cs="Arial"/>
                                <w:b/>
                                <w:color w:val="FFFFFF" w:themeColor="background1"/>
                                <w:sz w:val="22"/>
                                <w:lang w:val="en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  <w:t xml:space="preserve">      </w:t>
                            </w:r>
                            <w:r w:rsidR="004F7EA9" w:rsidRPr="004F7EA9"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  <w:t>$</w:t>
                            </w:r>
                            <w:r w:rsidR="00D40497"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  <w:t>25</w:t>
                            </w:r>
                            <w:r w:rsidR="004F7EA9" w:rsidRPr="004F7EA9"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  <w:t xml:space="preserve">.00 </w:t>
                            </w:r>
                            <w:r w:rsidR="00636D8B">
                              <w:rPr>
                                <w:rFonts w:ascii="Arial Narrow" w:hAnsi="Arial Narrow" w:cs="Arial"/>
                                <w:color w:val="FFFFFF" w:themeColor="background1"/>
                                <w:sz w:val="22"/>
                                <w:lang w:val="en"/>
                              </w:rPr>
                              <w:t xml:space="preserve">registration fee </w:t>
                            </w:r>
                          </w:p>
                          <w:p w14:paraId="6DEBC0F3" w14:textId="77777777" w:rsidR="005502B8" w:rsidRDefault="005502B8" w:rsidP="005502B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502B8">
              <w:rPr>
                <w:noProof/>
              </w:rPr>
              <mc:AlternateContent>
                <mc:Choice Requires="wps">
                  <w:drawing>
                    <wp:inline distT="0" distB="0" distL="0" distR="0" wp14:anchorId="1EB7161B" wp14:editId="70D7C79F">
                      <wp:extent cx="1752600" cy="8959850"/>
                      <wp:effectExtent l="0" t="0" r="0" b="0"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52600" cy="8959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7B5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5ED89C" id="Rectangle 15" o:spid="_x0000_s1026" style="width:138pt;height:70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" fillcolor="#4f87b5" stroked="f" strokeweight="1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740" w:type="dxa"/>
            <w:tcMar>
              <w:left w:w="144" w:type="dxa"/>
              <w:right w:w="72" w:type="dxa"/>
            </w:tcMar>
          </w:tcPr>
          <w:p w14:paraId="35490E85" w14:textId="3C8D68ED" w:rsidR="005502B8" w:rsidRPr="006D3387" w:rsidRDefault="005502B8" w:rsidP="00400583">
            <w:pPr>
              <w:rPr>
                <w:vertAlign w:val="superscript"/>
              </w:rPr>
            </w:pPr>
          </w:p>
        </w:tc>
      </w:tr>
    </w:tbl>
    <w:p w14:paraId="0C350C82" w14:textId="77777777" w:rsidR="003C17C7" w:rsidRDefault="003C17C7" w:rsidP="00A90207">
      <w:pPr>
        <w:pStyle w:val="NoSpacing"/>
      </w:pPr>
    </w:p>
    <w:sectPr w:rsidR="003C17C7" w:rsidSect="004531A7">
      <w:headerReference w:type="default" r:id="rId14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A2646" w14:textId="77777777" w:rsidR="00C766AA" w:rsidRDefault="00C766AA" w:rsidP="0096533B">
      <w:r>
        <w:separator/>
      </w:r>
    </w:p>
  </w:endnote>
  <w:endnote w:type="continuationSeparator" w:id="0">
    <w:p w14:paraId="4ACA2D0C" w14:textId="77777777" w:rsidR="00C766AA" w:rsidRDefault="00C766AA" w:rsidP="0096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8AFA0" w14:textId="77777777" w:rsidR="00C766AA" w:rsidRDefault="00C766AA" w:rsidP="0096533B">
      <w:r>
        <w:separator/>
      </w:r>
    </w:p>
  </w:footnote>
  <w:footnote w:type="continuationSeparator" w:id="0">
    <w:p w14:paraId="7372EDBF" w14:textId="77777777" w:rsidR="00C766AA" w:rsidRDefault="00C766AA" w:rsidP="00965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15352" w14:textId="77777777" w:rsidR="0004455F" w:rsidRPr="00C2335E" w:rsidRDefault="00D315FE" w:rsidP="00D315FE">
    <w:pPr>
      <w:pStyle w:val="Header"/>
      <w:jc w:val="center"/>
      <w:rPr>
        <w:b/>
        <w:color w:val="171717" w:themeColor="background2" w:themeShade="1A"/>
        <w:sz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C2335E">
      <w:rPr>
        <w:b/>
        <w:noProof/>
        <w:color w:val="171717" w:themeColor="background2" w:themeShade="1A"/>
        <w:sz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9B6D5F0" wp14:editId="163A0C1E">
              <wp:simplePos x="0" y="0"/>
              <wp:positionH relativeFrom="column">
                <wp:posOffset>9525</wp:posOffset>
              </wp:positionH>
              <wp:positionV relativeFrom="paragraph">
                <wp:posOffset>-160655</wp:posOffset>
              </wp:positionV>
              <wp:extent cx="1743075" cy="178117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1781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C61BC3" w14:textId="77777777" w:rsidR="00D315FE" w:rsidRDefault="00D315FE" w:rsidP="00D315FE">
                          <w:pPr>
                            <w:spacing w:before="0" w:after="0"/>
                          </w:pPr>
                          <w:r w:rsidRPr="00F9250B">
                            <w:rPr>
                              <w:b/>
                              <w:noProof/>
                              <w:color w:val="70AD47"/>
                              <w:spacing w:val="10"/>
                              <w:sz w:val="9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accent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drawing>
                              <wp:inline distT="0" distB="0" distL="0" distR="0" wp14:anchorId="1DEA120B" wp14:editId="37C2F621">
                                <wp:extent cx="1524000" cy="1641054"/>
                                <wp:effectExtent l="0" t="0" r="0" b="0"/>
                                <wp:docPr id="17" name="Picture 17" descr="C:\Users\lewvm5\Desktop\New folder\Ohio GC AEC 9.14.2018\OAGC Information\LOGO\OAGC Edits_Bondi Blue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lewvm5\Desktop\New folder\Ohio GC AEC 9.14.2018\OAGC Information\LOGO\OAGC Edits_Bondi Blue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33959" cy="16517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B6D5F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.75pt;margin-top:-12.65pt;width:137.25pt;height:14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" stroked="f">
              <v:textbox>
                <w:txbxContent>
                  <w:p w14:paraId="74C61BC3" w14:textId="77777777" w:rsidR="00D315FE" w:rsidRDefault="00D315FE" w:rsidP="00D315FE">
                    <w:pPr>
                      <w:spacing w:before="0" w:after="0"/>
                    </w:pPr>
                    <w:r w:rsidRPr="00F9250B">
                      <w:rPr>
                        <w:b/>
                        <w:noProof/>
                        <w:color w:val="70AD47"/>
                        <w:spacing w:val="10"/>
                        <w:sz w:val="9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accent1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drawing>
                        <wp:inline distT="0" distB="0" distL="0" distR="0" wp14:anchorId="1DEA120B" wp14:editId="37C2F621">
                          <wp:extent cx="1524000" cy="1641054"/>
                          <wp:effectExtent l="0" t="0" r="0" b="0"/>
                          <wp:docPr id="17" name="Picture 17" descr="C:\Users\lewvm5\Desktop\New folder\Ohio GC AEC 9.14.2018\OAGC Information\LOGO\OAGC Edits_Bondi Blue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lewvm5\Desktop\New folder\Ohio GC AEC 9.14.2018\OAGC Information\LOGO\OAGC Edits_Bondi Blue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33959" cy="16517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C2335E">
      <w:rPr>
        <w:b/>
        <w:color w:val="171717" w:themeColor="background2" w:themeShade="1A"/>
        <w:sz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Ohio </w:t>
    </w:r>
    <w:r w:rsidR="00CB5C9B" w:rsidRPr="00C2335E">
      <w:rPr>
        <w:b/>
        <w:color w:val="171717" w:themeColor="background2" w:themeShade="1A"/>
        <w:sz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Association of </w:t>
    </w:r>
    <w:r w:rsidR="00FA15F1" w:rsidRPr="00C2335E">
      <w:rPr>
        <w:b/>
        <w:color w:val="171717" w:themeColor="background2" w:themeShade="1A"/>
        <w:sz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Genetic Counselor</w:t>
    </w:r>
    <w:r w:rsidR="00CB5C9B" w:rsidRPr="00C2335E">
      <w:rPr>
        <w:b/>
        <w:color w:val="171717" w:themeColor="background2" w:themeShade="1A"/>
        <w:sz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s</w:t>
    </w:r>
    <w:r w:rsidRPr="00C2335E">
      <w:rPr>
        <w:b/>
        <w:color w:val="171717" w:themeColor="background2" w:themeShade="1A"/>
        <w:sz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</w:p>
  <w:p w14:paraId="7B6637BE" w14:textId="77777777" w:rsidR="00D315FE" w:rsidRPr="00C2335E" w:rsidRDefault="00D315FE" w:rsidP="00D315FE">
    <w:pPr>
      <w:pStyle w:val="Header"/>
      <w:jc w:val="center"/>
      <w:rPr>
        <w:b/>
        <w:color w:val="171717" w:themeColor="background2" w:themeShade="1A"/>
        <w:sz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C2335E">
      <w:rPr>
        <w:b/>
        <w:color w:val="171717" w:themeColor="background2" w:themeShade="1A"/>
        <w:sz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Annual Education Conference</w:t>
    </w:r>
  </w:p>
  <w:p w14:paraId="3DF81922" w14:textId="77777777" w:rsidR="00713B7E" w:rsidRDefault="00713B7E" w:rsidP="00713B7E">
    <w:pPr>
      <w:pStyle w:val="Header"/>
      <w:jc w:val="center"/>
      <w:rPr>
        <w:b/>
        <w:color w:val="171717" w:themeColor="background2" w:themeShade="1A"/>
        <w:sz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C2335E">
      <w:rPr>
        <w:b/>
        <w:color w:val="171717" w:themeColor="background2" w:themeShade="1A"/>
        <w:sz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Friday, April </w:t>
    </w:r>
    <w:r>
      <w:rPr>
        <w:b/>
        <w:color w:val="171717" w:themeColor="background2" w:themeShade="1A"/>
        <w:sz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4</w:t>
    </w:r>
    <w:r w:rsidRPr="00C2335E">
      <w:rPr>
        <w:b/>
        <w:color w:val="171717" w:themeColor="background2" w:themeShade="1A"/>
        <w:sz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, 202</w:t>
    </w:r>
    <w:r>
      <w:rPr>
        <w:b/>
        <w:color w:val="171717" w:themeColor="background2" w:themeShade="1A"/>
        <w:sz w:val="3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5</w:t>
    </w:r>
  </w:p>
  <w:p w14:paraId="71E910A1" w14:textId="77777777" w:rsidR="00713B7E" w:rsidRPr="00755D4B" w:rsidRDefault="00713B7E" w:rsidP="00713B7E">
    <w:pPr>
      <w:pStyle w:val="Header"/>
      <w:jc w:val="center"/>
      <w:rPr>
        <w:b/>
        <w:bCs/>
        <w:sz w:val="36"/>
        <w:szCs w:val="36"/>
      </w:rPr>
    </w:pPr>
    <w:r w:rsidRPr="00755D4B">
      <w:rPr>
        <w:b/>
        <w:bCs/>
        <w:sz w:val="36"/>
        <w:szCs w:val="36"/>
      </w:rPr>
      <w:t>Hilton Columbus</w:t>
    </w:r>
    <w:r>
      <w:rPr>
        <w:b/>
        <w:bCs/>
        <w:sz w:val="36"/>
        <w:szCs w:val="36"/>
      </w:rPr>
      <w:t xml:space="preserve"> </w:t>
    </w:r>
    <w:r w:rsidRPr="00755D4B">
      <w:rPr>
        <w:b/>
        <w:bCs/>
        <w:sz w:val="36"/>
        <w:szCs w:val="36"/>
      </w:rPr>
      <w:t>Polaris</w:t>
    </w:r>
  </w:p>
  <w:p w14:paraId="4409BB9A" w14:textId="6BF1EC25" w:rsidR="003D7F55" w:rsidRPr="00713B7E" w:rsidRDefault="00713B7E" w:rsidP="00713B7E">
    <w:pPr>
      <w:pStyle w:val="Header"/>
      <w:jc w:val="center"/>
      <w:rPr>
        <w:b/>
        <w:bCs/>
        <w:sz w:val="36"/>
        <w:szCs w:val="36"/>
      </w:rPr>
    </w:pPr>
    <w:r w:rsidRPr="00755D4B">
      <w:rPr>
        <w:b/>
        <w:bCs/>
        <w:sz w:val="36"/>
        <w:szCs w:val="36"/>
      </w:rPr>
      <w:t>8700 Lyra Dr</w:t>
    </w:r>
    <w:r>
      <w:rPr>
        <w:b/>
        <w:bCs/>
        <w:sz w:val="36"/>
        <w:szCs w:val="36"/>
      </w:rPr>
      <w:t>.,</w:t>
    </w:r>
    <w:r w:rsidRPr="00755D4B">
      <w:rPr>
        <w:b/>
        <w:bCs/>
        <w:sz w:val="36"/>
        <w:szCs w:val="36"/>
      </w:rPr>
      <w:t> Columbus, OH</w:t>
    </w:r>
    <w:r>
      <w:rPr>
        <w:b/>
        <w:bCs/>
        <w:sz w:val="36"/>
        <w:szCs w:val="36"/>
      </w:rPr>
      <w:t xml:space="preserve"> 43240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35CB4"/>
    <w:multiLevelType w:val="hybridMultilevel"/>
    <w:tmpl w:val="596A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42B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277AD"/>
    <w:multiLevelType w:val="hybridMultilevel"/>
    <w:tmpl w:val="0898F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F8019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8383A"/>
    <w:multiLevelType w:val="hybridMultilevel"/>
    <w:tmpl w:val="AA680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57CA4"/>
    <w:multiLevelType w:val="hybridMultilevel"/>
    <w:tmpl w:val="00AE904E"/>
    <w:lvl w:ilvl="0" w:tplc="1F50944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25442">
    <w:abstractNumId w:val="2"/>
  </w:num>
  <w:num w:numId="2" w16cid:durableId="423113780">
    <w:abstractNumId w:val="0"/>
  </w:num>
  <w:num w:numId="3" w16cid:durableId="858422718">
    <w:abstractNumId w:val="1"/>
  </w:num>
  <w:num w:numId="4" w16cid:durableId="2125428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5FE"/>
    <w:rsid w:val="00014028"/>
    <w:rsid w:val="00014ECF"/>
    <w:rsid w:val="00015C91"/>
    <w:rsid w:val="0002498D"/>
    <w:rsid w:val="0002670E"/>
    <w:rsid w:val="000339F2"/>
    <w:rsid w:val="00034F5D"/>
    <w:rsid w:val="00034FD9"/>
    <w:rsid w:val="00036752"/>
    <w:rsid w:val="00043838"/>
    <w:rsid w:val="0004455F"/>
    <w:rsid w:val="00070ED9"/>
    <w:rsid w:val="0007740A"/>
    <w:rsid w:val="00091E36"/>
    <w:rsid w:val="000A75CE"/>
    <w:rsid w:val="000B369C"/>
    <w:rsid w:val="000C1DAA"/>
    <w:rsid w:val="000D7DA9"/>
    <w:rsid w:val="000E74EE"/>
    <w:rsid w:val="000F1DD1"/>
    <w:rsid w:val="000F4FFC"/>
    <w:rsid w:val="000F7D97"/>
    <w:rsid w:val="00106B96"/>
    <w:rsid w:val="00110A20"/>
    <w:rsid w:val="001120B4"/>
    <w:rsid w:val="00115274"/>
    <w:rsid w:val="00121D58"/>
    <w:rsid w:val="00130C8C"/>
    <w:rsid w:val="0014515A"/>
    <w:rsid w:val="00161F81"/>
    <w:rsid w:val="001635A4"/>
    <w:rsid w:val="00165E3C"/>
    <w:rsid w:val="001676C6"/>
    <w:rsid w:val="00175BB5"/>
    <w:rsid w:val="00192082"/>
    <w:rsid w:val="00194EC8"/>
    <w:rsid w:val="001A765C"/>
    <w:rsid w:val="001B3239"/>
    <w:rsid w:val="001D1705"/>
    <w:rsid w:val="002069BB"/>
    <w:rsid w:val="00215058"/>
    <w:rsid w:val="00247ABA"/>
    <w:rsid w:val="00257E5C"/>
    <w:rsid w:val="00270F3F"/>
    <w:rsid w:val="00277040"/>
    <w:rsid w:val="002852D5"/>
    <w:rsid w:val="00293882"/>
    <w:rsid w:val="002948BE"/>
    <w:rsid w:val="002A1FA2"/>
    <w:rsid w:val="002B36D0"/>
    <w:rsid w:val="002D229A"/>
    <w:rsid w:val="002D2E4D"/>
    <w:rsid w:val="002E6DF1"/>
    <w:rsid w:val="00317261"/>
    <w:rsid w:val="003217F6"/>
    <w:rsid w:val="00325956"/>
    <w:rsid w:val="003302EF"/>
    <w:rsid w:val="00330C61"/>
    <w:rsid w:val="00331153"/>
    <w:rsid w:val="00352AEF"/>
    <w:rsid w:val="0035548C"/>
    <w:rsid w:val="00355730"/>
    <w:rsid w:val="00356F61"/>
    <w:rsid w:val="0035782B"/>
    <w:rsid w:val="00365A0F"/>
    <w:rsid w:val="0036650F"/>
    <w:rsid w:val="003801CC"/>
    <w:rsid w:val="00381A33"/>
    <w:rsid w:val="003A5357"/>
    <w:rsid w:val="003A6285"/>
    <w:rsid w:val="003B58E5"/>
    <w:rsid w:val="003B72DB"/>
    <w:rsid w:val="003C17C7"/>
    <w:rsid w:val="003C3433"/>
    <w:rsid w:val="003D663B"/>
    <w:rsid w:val="003D7F55"/>
    <w:rsid w:val="003F10A7"/>
    <w:rsid w:val="003F60F6"/>
    <w:rsid w:val="003F7980"/>
    <w:rsid w:val="00403285"/>
    <w:rsid w:val="00421F4D"/>
    <w:rsid w:val="00424548"/>
    <w:rsid w:val="0042517A"/>
    <w:rsid w:val="00443C2E"/>
    <w:rsid w:val="00452ACF"/>
    <w:rsid w:val="004531A7"/>
    <w:rsid w:val="00453A5D"/>
    <w:rsid w:val="00455D46"/>
    <w:rsid w:val="0046006A"/>
    <w:rsid w:val="00460F40"/>
    <w:rsid w:val="00463990"/>
    <w:rsid w:val="00484623"/>
    <w:rsid w:val="004A213B"/>
    <w:rsid w:val="004A46D8"/>
    <w:rsid w:val="004A7A14"/>
    <w:rsid w:val="004B5B5D"/>
    <w:rsid w:val="004D6704"/>
    <w:rsid w:val="004D7D51"/>
    <w:rsid w:val="004E2DA4"/>
    <w:rsid w:val="004F1762"/>
    <w:rsid w:val="004F2615"/>
    <w:rsid w:val="004F6895"/>
    <w:rsid w:val="004F7EA9"/>
    <w:rsid w:val="00502D74"/>
    <w:rsid w:val="0050380C"/>
    <w:rsid w:val="005069B7"/>
    <w:rsid w:val="00514952"/>
    <w:rsid w:val="00515E45"/>
    <w:rsid w:val="00516236"/>
    <w:rsid w:val="00537F6B"/>
    <w:rsid w:val="005502B8"/>
    <w:rsid w:val="00553154"/>
    <w:rsid w:val="0055638A"/>
    <w:rsid w:val="00571098"/>
    <w:rsid w:val="00571C81"/>
    <w:rsid w:val="005739FF"/>
    <w:rsid w:val="00574DD1"/>
    <w:rsid w:val="005C05BD"/>
    <w:rsid w:val="005C61D9"/>
    <w:rsid w:val="005D369F"/>
    <w:rsid w:val="005E0D69"/>
    <w:rsid w:val="005E3C08"/>
    <w:rsid w:val="005F4E05"/>
    <w:rsid w:val="005F5F70"/>
    <w:rsid w:val="00605F19"/>
    <w:rsid w:val="0063297A"/>
    <w:rsid w:val="00634386"/>
    <w:rsid w:val="00636D8B"/>
    <w:rsid w:val="00642B8A"/>
    <w:rsid w:val="00645C2D"/>
    <w:rsid w:val="00651A07"/>
    <w:rsid w:val="00667656"/>
    <w:rsid w:val="00667AD5"/>
    <w:rsid w:val="00680B26"/>
    <w:rsid w:val="006A7FEA"/>
    <w:rsid w:val="006B4BE1"/>
    <w:rsid w:val="006D0D10"/>
    <w:rsid w:val="006D3387"/>
    <w:rsid w:val="006E01CE"/>
    <w:rsid w:val="00706A2E"/>
    <w:rsid w:val="0071390A"/>
    <w:rsid w:val="00713B7E"/>
    <w:rsid w:val="00720076"/>
    <w:rsid w:val="00737BED"/>
    <w:rsid w:val="00740B5F"/>
    <w:rsid w:val="0076498C"/>
    <w:rsid w:val="0078287E"/>
    <w:rsid w:val="00782D25"/>
    <w:rsid w:val="007A12AD"/>
    <w:rsid w:val="007C4CFD"/>
    <w:rsid w:val="007D640A"/>
    <w:rsid w:val="007F1826"/>
    <w:rsid w:val="007F5C7B"/>
    <w:rsid w:val="007F604F"/>
    <w:rsid w:val="00814F47"/>
    <w:rsid w:val="00820670"/>
    <w:rsid w:val="00833432"/>
    <w:rsid w:val="008341F5"/>
    <w:rsid w:val="00834493"/>
    <w:rsid w:val="00834B2C"/>
    <w:rsid w:val="008427EF"/>
    <w:rsid w:val="008605B0"/>
    <w:rsid w:val="00872580"/>
    <w:rsid w:val="008B5218"/>
    <w:rsid w:val="008C7C4C"/>
    <w:rsid w:val="008D7747"/>
    <w:rsid w:val="008E010D"/>
    <w:rsid w:val="008E20D1"/>
    <w:rsid w:val="00914DBF"/>
    <w:rsid w:val="00921A1F"/>
    <w:rsid w:val="00935113"/>
    <w:rsid w:val="009365B0"/>
    <w:rsid w:val="00941EEC"/>
    <w:rsid w:val="009646A6"/>
    <w:rsid w:val="0096533B"/>
    <w:rsid w:val="00972300"/>
    <w:rsid w:val="00984881"/>
    <w:rsid w:val="009877CB"/>
    <w:rsid w:val="009A12B3"/>
    <w:rsid w:val="009A2325"/>
    <w:rsid w:val="009B63D7"/>
    <w:rsid w:val="009E2803"/>
    <w:rsid w:val="009E4BA7"/>
    <w:rsid w:val="009E4BD0"/>
    <w:rsid w:val="009E4EE3"/>
    <w:rsid w:val="009E6EFE"/>
    <w:rsid w:val="009F1516"/>
    <w:rsid w:val="009F6E51"/>
    <w:rsid w:val="00A15361"/>
    <w:rsid w:val="00A22D84"/>
    <w:rsid w:val="00A41876"/>
    <w:rsid w:val="00A502FA"/>
    <w:rsid w:val="00A662EE"/>
    <w:rsid w:val="00A740B7"/>
    <w:rsid w:val="00A76972"/>
    <w:rsid w:val="00A90207"/>
    <w:rsid w:val="00A902CA"/>
    <w:rsid w:val="00A94EEA"/>
    <w:rsid w:val="00AA3A5D"/>
    <w:rsid w:val="00AA7826"/>
    <w:rsid w:val="00AC7C40"/>
    <w:rsid w:val="00AD65E1"/>
    <w:rsid w:val="00B06D44"/>
    <w:rsid w:val="00B1612E"/>
    <w:rsid w:val="00B2559E"/>
    <w:rsid w:val="00B50DED"/>
    <w:rsid w:val="00B572EB"/>
    <w:rsid w:val="00B64F6C"/>
    <w:rsid w:val="00B6785C"/>
    <w:rsid w:val="00B700F8"/>
    <w:rsid w:val="00B733F4"/>
    <w:rsid w:val="00B77123"/>
    <w:rsid w:val="00BA696E"/>
    <w:rsid w:val="00BA6C1C"/>
    <w:rsid w:val="00BB0C4C"/>
    <w:rsid w:val="00BB128D"/>
    <w:rsid w:val="00BB1C8D"/>
    <w:rsid w:val="00BB28AF"/>
    <w:rsid w:val="00BB28E8"/>
    <w:rsid w:val="00BC2A6A"/>
    <w:rsid w:val="00BC7042"/>
    <w:rsid w:val="00BD0A9A"/>
    <w:rsid w:val="00BE2856"/>
    <w:rsid w:val="00BE4886"/>
    <w:rsid w:val="00BF2F22"/>
    <w:rsid w:val="00BF49A0"/>
    <w:rsid w:val="00C06227"/>
    <w:rsid w:val="00C2335E"/>
    <w:rsid w:val="00C33D2B"/>
    <w:rsid w:val="00C33ED8"/>
    <w:rsid w:val="00C40056"/>
    <w:rsid w:val="00C4207C"/>
    <w:rsid w:val="00C4549C"/>
    <w:rsid w:val="00C56A3D"/>
    <w:rsid w:val="00C70DB6"/>
    <w:rsid w:val="00C766AA"/>
    <w:rsid w:val="00C91ADC"/>
    <w:rsid w:val="00C95387"/>
    <w:rsid w:val="00CA6875"/>
    <w:rsid w:val="00CB344D"/>
    <w:rsid w:val="00CB5C9B"/>
    <w:rsid w:val="00CB657A"/>
    <w:rsid w:val="00CC2616"/>
    <w:rsid w:val="00CD232C"/>
    <w:rsid w:val="00CD3489"/>
    <w:rsid w:val="00CD3AEA"/>
    <w:rsid w:val="00CD500E"/>
    <w:rsid w:val="00CF1551"/>
    <w:rsid w:val="00CF3142"/>
    <w:rsid w:val="00CF4835"/>
    <w:rsid w:val="00D01594"/>
    <w:rsid w:val="00D03847"/>
    <w:rsid w:val="00D12390"/>
    <w:rsid w:val="00D147C8"/>
    <w:rsid w:val="00D210E9"/>
    <w:rsid w:val="00D23B8E"/>
    <w:rsid w:val="00D23D88"/>
    <w:rsid w:val="00D30534"/>
    <w:rsid w:val="00D315FE"/>
    <w:rsid w:val="00D40497"/>
    <w:rsid w:val="00D553A9"/>
    <w:rsid w:val="00D602DA"/>
    <w:rsid w:val="00D65883"/>
    <w:rsid w:val="00D96991"/>
    <w:rsid w:val="00DB055C"/>
    <w:rsid w:val="00DC04F2"/>
    <w:rsid w:val="00DC38AB"/>
    <w:rsid w:val="00DD0726"/>
    <w:rsid w:val="00DE650B"/>
    <w:rsid w:val="00DF1CFE"/>
    <w:rsid w:val="00E31253"/>
    <w:rsid w:val="00E33A57"/>
    <w:rsid w:val="00E34515"/>
    <w:rsid w:val="00E45708"/>
    <w:rsid w:val="00E5004F"/>
    <w:rsid w:val="00E632D1"/>
    <w:rsid w:val="00E83510"/>
    <w:rsid w:val="00E92F63"/>
    <w:rsid w:val="00EB1AC0"/>
    <w:rsid w:val="00EB4BF4"/>
    <w:rsid w:val="00EC0AA6"/>
    <w:rsid w:val="00ED4B80"/>
    <w:rsid w:val="00ED5549"/>
    <w:rsid w:val="00EF02FA"/>
    <w:rsid w:val="00F1734F"/>
    <w:rsid w:val="00F23A12"/>
    <w:rsid w:val="00F2483E"/>
    <w:rsid w:val="00F35B61"/>
    <w:rsid w:val="00F436B2"/>
    <w:rsid w:val="00F4623C"/>
    <w:rsid w:val="00F47936"/>
    <w:rsid w:val="00F50610"/>
    <w:rsid w:val="00F510B5"/>
    <w:rsid w:val="00F57544"/>
    <w:rsid w:val="00F603F8"/>
    <w:rsid w:val="00F833EC"/>
    <w:rsid w:val="00F84927"/>
    <w:rsid w:val="00F849B5"/>
    <w:rsid w:val="00F94D48"/>
    <w:rsid w:val="00F96DEC"/>
    <w:rsid w:val="00F97FE5"/>
    <w:rsid w:val="00FA0D19"/>
    <w:rsid w:val="00FA0FA2"/>
    <w:rsid w:val="00FA15F1"/>
    <w:rsid w:val="00FA4A1E"/>
    <w:rsid w:val="00FE379D"/>
    <w:rsid w:val="00FE44B6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D7AA7"/>
  <w15:chartTrackingRefBased/>
  <w15:docId w15:val="{F018E871-EA2F-461E-96E0-BEC38B4B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2D1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6A6"/>
    <w:pPr>
      <w:spacing w:before="0" w:after="0"/>
      <w:jc w:val="center"/>
      <w:outlineLvl w:val="0"/>
    </w:pPr>
    <w:rPr>
      <w:b/>
      <w:color w:val="FFFFFF"/>
      <w:sz w:val="56"/>
      <w:szCs w:val="6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646A6"/>
    <w:pPr>
      <w:spacing w:before="0" w:after="0"/>
      <w:jc w:val="center"/>
      <w:outlineLvl w:val="1"/>
    </w:pPr>
    <w:rPr>
      <w:color w:val="FFFFFF"/>
      <w:sz w:val="44"/>
      <w:szCs w:val="8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7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3">
    <w:name w:val="Grid Table 6 Colorful Accent 3"/>
    <w:basedOn w:val="TableNormal"/>
    <w:uiPriority w:val="51"/>
    <w:rsid w:val="00E45708"/>
    <w:rPr>
      <w:color w:val="80865A"/>
    </w:rPr>
    <w:tblPr>
      <w:tblStyleRowBandSize w:val="1"/>
      <w:tblStyleColBandSize w:val="1"/>
      <w:tblBorders>
        <w:top w:val="single" w:sz="4" w:space="0" w:color="C8CCB3"/>
        <w:left w:val="single" w:sz="4" w:space="0" w:color="C8CCB3"/>
        <w:bottom w:val="single" w:sz="4" w:space="0" w:color="C8CCB3"/>
        <w:right w:val="single" w:sz="4" w:space="0" w:color="C8CCB3"/>
        <w:insideH w:val="single" w:sz="4" w:space="0" w:color="C8CCB3"/>
        <w:insideV w:val="single" w:sz="4" w:space="0" w:color="C8CCB3"/>
      </w:tblBorders>
    </w:tblPr>
    <w:tblStylePr w:type="firstRow">
      <w:rPr>
        <w:b/>
        <w:bCs/>
      </w:rPr>
      <w:tblPr/>
      <w:tcPr>
        <w:tcBorders>
          <w:bottom w:val="single" w:sz="12" w:space="0" w:color="C8CCB3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/>
      </w:tcPr>
    </w:tblStylePr>
    <w:tblStylePr w:type="band1Horz">
      <w:tblPr/>
      <w:tcPr>
        <w:shd w:val="clear" w:color="auto" w:fill="EDEEE5"/>
      </w:tcPr>
    </w:tblStylePr>
  </w:style>
  <w:style w:type="table" w:styleId="PlainTable4">
    <w:name w:val="Plain Table 4"/>
    <w:basedOn w:val="TableNormal"/>
    <w:uiPriority w:val="44"/>
    <w:rsid w:val="00E4570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E4570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Light">
    <w:name w:val="Grid Table Light"/>
    <w:basedOn w:val="TableNormal"/>
    <w:uiPriority w:val="40"/>
    <w:rsid w:val="00E4570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dTable6Colorful-Accent5">
    <w:name w:val="Grid Table 6 Colorful Accent 5"/>
    <w:basedOn w:val="TableNormal"/>
    <w:uiPriority w:val="51"/>
    <w:rsid w:val="00E45708"/>
    <w:rPr>
      <w:color w:val="568278"/>
    </w:rPr>
    <w:tblPr>
      <w:tblStyleRowBandSize w:val="1"/>
      <w:tblStyleColBandSize w:val="1"/>
      <w:tblBorders>
        <w:top w:val="single" w:sz="4" w:space="0" w:color="AFCAC4"/>
        <w:left w:val="single" w:sz="4" w:space="0" w:color="AFCAC4"/>
        <w:bottom w:val="single" w:sz="4" w:space="0" w:color="AFCAC4"/>
        <w:right w:val="single" w:sz="4" w:space="0" w:color="AFCAC4"/>
        <w:insideH w:val="single" w:sz="4" w:space="0" w:color="AFCAC4"/>
        <w:insideV w:val="single" w:sz="4" w:space="0" w:color="AFCAC4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2-Accent5">
    <w:name w:val="Grid Table 2 Accent 5"/>
    <w:basedOn w:val="TableNormal"/>
    <w:uiPriority w:val="47"/>
    <w:rsid w:val="0046006A"/>
    <w:tblPr>
      <w:tblStyleRowBandSize w:val="1"/>
      <w:tblStyleColBandSize w:val="1"/>
      <w:tblBorders>
        <w:top w:val="single" w:sz="2" w:space="0" w:color="AFCAC4"/>
        <w:bottom w:val="single" w:sz="2" w:space="0" w:color="AFCAC4"/>
        <w:insideH w:val="single" w:sz="2" w:space="0" w:color="AFCAC4"/>
        <w:insideV w:val="single" w:sz="2" w:space="0" w:color="AFCAC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FCAC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1Light-Accent5">
    <w:name w:val="Grid Table 1 Light Accent 5"/>
    <w:basedOn w:val="TableNormal"/>
    <w:uiPriority w:val="46"/>
    <w:rsid w:val="0046006A"/>
    <w:tblPr>
      <w:tblStyleRowBandSize w:val="1"/>
      <w:tblStyleColBandSize w:val="1"/>
      <w:tblBorders>
        <w:top w:val="single" w:sz="4" w:space="0" w:color="CADBD7"/>
        <w:left w:val="single" w:sz="4" w:space="0" w:color="CADBD7"/>
        <w:bottom w:val="single" w:sz="4" w:space="0" w:color="CADBD7"/>
        <w:right w:val="single" w:sz="4" w:space="0" w:color="CADBD7"/>
        <w:insideH w:val="single" w:sz="4" w:space="0" w:color="CADBD7"/>
        <w:insideV w:val="single" w:sz="4" w:space="0" w:color="CADBD7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AD65E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646A6"/>
    <w:rPr>
      <w:rFonts w:asciiTheme="minorHAnsi" w:hAnsiTheme="minorHAnsi"/>
      <w:b/>
      <w:color w:val="FFFFFF"/>
      <w:sz w:val="56"/>
      <w:szCs w:val="68"/>
    </w:rPr>
  </w:style>
  <w:style w:type="character" w:customStyle="1" w:styleId="Heading2Char">
    <w:name w:val="Heading 2 Char"/>
    <w:basedOn w:val="DefaultParagraphFont"/>
    <w:link w:val="Heading2"/>
    <w:uiPriority w:val="9"/>
    <w:rsid w:val="009646A6"/>
    <w:rPr>
      <w:rFonts w:asciiTheme="minorHAnsi" w:hAnsiTheme="minorHAnsi"/>
      <w:color w:val="FFFFFF"/>
      <w:sz w:val="44"/>
      <w:szCs w:val="88"/>
    </w:rPr>
  </w:style>
  <w:style w:type="paragraph" w:styleId="Header">
    <w:name w:val="header"/>
    <w:basedOn w:val="Normal"/>
    <w:link w:val="Head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531A7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531A7"/>
    <w:rPr>
      <w:rFonts w:asciiTheme="minorHAnsi" w:hAnsiTheme="minorHAnsi"/>
      <w:szCs w:val="24"/>
    </w:rPr>
  </w:style>
  <w:style w:type="table" w:customStyle="1" w:styleId="AcademicSelfAddessment">
    <w:name w:val="Academic Self Addessment"/>
    <w:basedOn w:val="TableNormal"/>
    <w:uiPriority w:val="99"/>
    <w:rsid w:val="00CF3142"/>
    <w:pPr>
      <w:spacing w:before="0" w:after="0"/>
    </w:pPr>
    <w:tblPr>
      <w:tblStyleRowBandSize w:val="1"/>
      <w:tblBorders>
        <w:top w:val="single" w:sz="4" w:space="0" w:color="7BA79D" w:themeColor="accent6"/>
        <w:left w:val="single" w:sz="4" w:space="0" w:color="7BA79D" w:themeColor="accent6"/>
        <w:bottom w:val="single" w:sz="4" w:space="0" w:color="7BA79D" w:themeColor="accent6"/>
        <w:right w:val="single" w:sz="4" w:space="0" w:color="7BA79D" w:themeColor="accent6"/>
        <w:insideH w:val="single" w:sz="4" w:space="0" w:color="7BA79D" w:themeColor="accent6"/>
        <w:insideV w:val="single" w:sz="4" w:space="0" w:color="7BA79D" w:themeColor="accent6"/>
      </w:tblBorders>
    </w:tblPr>
    <w:tcPr>
      <w:vAlign w:val="center"/>
    </w:tcPr>
    <w:tblStylePr w:type="firstRow">
      <w:pPr>
        <w:wordWrap/>
        <w:jc w:val="center"/>
      </w:pPr>
      <w:rPr>
        <w:rFonts w:asciiTheme="majorHAnsi" w:hAnsiTheme="majorHAnsi"/>
        <w:b/>
        <w:i w:val="0"/>
      </w:rPr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  <w:tblStylePr w:type="band1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shd w:val="clear" w:color="auto" w:fill="E4EDEB" w:themeFill="accent6" w:themeFillTint="33"/>
      </w:tcPr>
    </w:tblStylePr>
    <w:tblStylePr w:type="band2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</w:tcPr>
    </w:tblStylePr>
    <w:tblStylePr w:type="nwCell">
      <w:pPr>
        <w:wordWrap/>
        <w:jc w:val="center"/>
      </w:pPr>
    </w:tblStylePr>
  </w:style>
  <w:style w:type="paragraph" w:styleId="NoSpacing">
    <w:name w:val="No Spacing"/>
    <w:link w:val="NoSpacingChar"/>
    <w:uiPriority w:val="1"/>
    <w:qFormat/>
    <w:rsid w:val="009646A6"/>
    <w:pPr>
      <w:spacing w:before="0" w:after="0"/>
    </w:pPr>
    <w:rPr>
      <w:rFonts w:asciiTheme="minorHAnsi" w:hAnsiTheme="minorHAnsi"/>
      <w:szCs w:val="24"/>
    </w:rPr>
  </w:style>
  <w:style w:type="character" w:styleId="Strong">
    <w:name w:val="Strong"/>
    <w:basedOn w:val="DefaultParagraphFont"/>
    <w:uiPriority w:val="22"/>
    <w:qFormat/>
    <w:rsid w:val="00CF3142"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D315FE"/>
    <w:rPr>
      <w:rFonts w:asciiTheme="minorHAnsi" w:hAnsiTheme="minorHAnsi"/>
      <w:szCs w:val="24"/>
    </w:rPr>
  </w:style>
  <w:style w:type="paragraph" w:styleId="ListParagraph">
    <w:name w:val="List Paragraph"/>
    <w:basedOn w:val="Normal"/>
    <w:uiPriority w:val="34"/>
    <w:qFormat/>
    <w:rsid w:val="00F2483E"/>
    <w:pPr>
      <w:spacing w:before="0" w:after="0"/>
      <w:ind w:left="720"/>
    </w:pPr>
    <w:rPr>
      <w:rFonts w:ascii="Calibri" w:eastAsiaTheme="minorHAns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30C8C"/>
    <w:rPr>
      <w:color w:val="0563C1"/>
      <w:u w:val="single"/>
    </w:rPr>
  </w:style>
  <w:style w:type="paragraph" w:customStyle="1" w:styleId="paragraph">
    <w:name w:val="paragraph"/>
    <w:basedOn w:val="Normal"/>
    <w:rsid w:val="00BF2F22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normaltextrun">
    <w:name w:val="normaltextrun"/>
    <w:basedOn w:val="DefaultParagraphFont"/>
    <w:rsid w:val="00BF2F22"/>
  </w:style>
  <w:style w:type="character" w:customStyle="1" w:styleId="eop">
    <w:name w:val="eop"/>
    <w:basedOn w:val="DefaultParagraphFont"/>
    <w:rsid w:val="00BF2F22"/>
  </w:style>
  <w:style w:type="character" w:styleId="UnresolvedMention">
    <w:name w:val="Unresolved Mention"/>
    <w:basedOn w:val="DefaultParagraphFont"/>
    <w:uiPriority w:val="99"/>
    <w:semiHidden/>
    <w:unhideWhenUsed/>
    <w:rsid w:val="00D4049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B1AC0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ventbrite.com/e/oagc-annual-education-conference-2025-registration-1221322210609?aff=oddtdtcreato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ventbrite.com/e/oagc-annual-education-conference-2025-registration-1221322210609?aff=oddtdtcreato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wvm5\AppData\Roaming\Microsoft\Templates\Student%20academic%20self-assessment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BA79D"/>
      </a:accent6>
      <a:hlink>
        <a:srgbClr val="0563C1"/>
      </a:hlink>
      <a:folHlink>
        <a:srgbClr val="954F72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FFB7A-AC04-4844-8C82-1E49021298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C72EFCA-41F7-430A-B678-9061C521BD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DA4B9C-9E4D-47EE-B51B-16E9FC24F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12C648-F77F-4DF8-9568-FF23CA310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academic self-assessment</Template>
  <TotalTime>1</TotalTime>
  <Pages>3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Wensel, Christine</dc:creator>
  <cp:keywords/>
  <dc:description/>
  <cp:lastModifiedBy>Cooper, Julia</cp:lastModifiedBy>
  <cp:revision>3</cp:revision>
  <dcterms:created xsi:type="dcterms:W3CDTF">2025-03-06T18:24:00Z</dcterms:created>
  <dcterms:modified xsi:type="dcterms:W3CDTF">2025-03-11T18:36:00Z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gaylemadeira@GAYLEMADEIRDE85</vt:lpwstr>
  </property>
  <property fmtid="{D5CDD505-2E9C-101B-9397-08002B2CF9AE}" pid="6" name="MSIP_Label_f42aa342-8706-4288-bd11-ebb85995028c_SetDate">
    <vt:lpwstr>2018-07-30T20:29:38.9140235Z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</Properties>
</file>